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26BF" w:rsidRPr="005926BF" w:rsidRDefault="005926BF" w:rsidP="005926BF">
      <w:pPr>
        <w:shd w:val="clear" w:color="auto" w:fill="FFFFFF"/>
        <w:spacing w:after="0" w:line="240" w:lineRule="auto"/>
        <w:jc w:val="center"/>
        <w:rPr>
          <w:rFonts w:ascii="Tahoma" w:eastAsia="Times New Roman" w:hAnsi="Tahoma" w:cs="Tahoma"/>
          <w:color w:val="211E1F"/>
          <w:sz w:val="21"/>
          <w:szCs w:val="21"/>
          <w:lang w:eastAsia="fr-FR"/>
        </w:rPr>
      </w:pPr>
      <w:r w:rsidRPr="005926BF">
        <w:rPr>
          <w:rFonts w:ascii="Tahoma" w:eastAsia="Times New Roman" w:hAnsi="Tahoma" w:cs="Tahoma"/>
          <w:noProof/>
          <w:color w:val="211E1F"/>
          <w:sz w:val="21"/>
          <w:szCs w:val="21"/>
          <w:lang w:eastAsia="fr-FR"/>
        </w:rPr>
        <w:drawing>
          <wp:inline distT="0" distB="0" distL="0" distR="0">
            <wp:extent cx="1333500" cy="266700"/>
            <wp:effectExtent l="0" t="0" r="0" b="0"/>
            <wp:docPr id="2" name="Image 2" descr="Conseil Économique et 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eil Économique et Socia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0" cy="266700"/>
                    </a:xfrm>
                    <a:prstGeom prst="rect">
                      <a:avLst/>
                    </a:prstGeom>
                    <a:noFill/>
                    <a:ln>
                      <a:noFill/>
                    </a:ln>
                  </pic:spPr>
                </pic:pic>
              </a:graphicData>
            </a:graphic>
          </wp:inline>
        </w:drawing>
      </w:r>
    </w:p>
    <w:p w:rsidR="005926BF" w:rsidRPr="005926BF" w:rsidRDefault="005926BF" w:rsidP="005926BF">
      <w:pPr>
        <w:shd w:val="clear" w:color="auto" w:fill="FFFFFF"/>
        <w:spacing w:after="0" w:line="240" w:lineRule="auto"/>
        <w:jc w:val="center"/>
        <w:rPr>
          <w:rFonts w:ascii="Tahoma" w:eastAsia="Times New Roman" w:hAnsi="Tahoma" w:cs="Tahoma"/>
          <w:color w:val="211E1F"/>
          <w:sz w:val="21"/>
          <w:szCs w:val="21"/>
          <w:lang w:eastAsia="fr-FR"/>
        </w:rPr>
      </w:pPr>
      <w:r w:rsidRPr="005926BF">
        <w:rPr>
          <w:rFonts w:ascii="Tahoma" w:eastAsia="Times New Roman" w:hAnsi="Tahoma" w:cs="Tahoma"/>
          <w:color w:val="211E1F"/>
          <w:sz w:val="21"/>
          <w:szCs w:val="21"/>
          <w:lang w:eastAsia="fr-FR"/>
        </w:rPr>
        <w:t> </w:t>
      </w:r>
      <w:r w:rsidRPr="005926BF">
        <w:rPr>
          <w:rFonts w:ascii="Tahoma" w:eastAsia="Times New Roman" w:hAnsi="Tahoma" w:cs="Tahoma"/>
          <w:noProof/>
          <w:color w:val="211E1F"/>
          <w:sz w:val="21"/>
          <w:szCs w:val="21"/>
          <w:lang w:eastAsia="fr-FR"/>
        </w:rPr>
        <w:drawing>
          <wp:inline distT="0" distB="0" distL="0" distR="0">
            <wp:extent cx="609600" cy="609600"/>
            <wp:effectExtent l="0" t="0" r="0" b="0"/>
            <wp:docPr id="1" name="Image 1" descr="Portug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rtuga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5926BF" w:rsidRPr="005926BF" w:rsidRDefault="005926BF" w:rsidP="005926BF">
      <w:pPr>
        <w:shd w:val="clear" w:color="auto" w:fill="FFFFFF"/>
        <w:spacing w:after="150" w:line="240" w:lineRule="auto"/>
        <w:jc w:val="center"/>
        <w:rPr>
          <w:rFonts w:ascii="Tahoma" w:eastAsia="Times New Roman" w:hAnsi="Tahoma" w:cs="Tahoma"/>
          <w:color w:val="211E1F"/>
          <w:sz w:val="21"/>
          <w:szCs w:val="21"/>
          <w:lang w:eastAsia="fr-FR"/>
        </w:rPr>
      </w:pPr>
      <w:r w:rsidRPr="005926BF">
        <w:rPr>
          <w:rFonts w:ascii="Tahoma" w:eastAsia="Times New Roman" w:hAnsi="Tahoma" w:cs="Tahoma"/>
          <w:color w:val="211E1F"/>
          <w:sz w:val="21"/>
          <w:szCs w:val="21"/>
          <w:lang w:eastAsia="fr-FR"/>
        </w:rPr>
        <w:t>Portugal</w:t>
      </w:r>
    </w:p>
    <w:p w:rsidR="005926BF" w:rsidRPr="005926BF" w:rsidRDefault="005926BF" w:rsidP="005926BF">
      <w:pPr>
        <w:shd w:val="clear" w:color="auto" w:fill="FFFFFF"/>
        <w:spacing w:after="0" w:line="240" w:lineRule="auto"/>
        <w:jc w:val="center"/>
        <w:rPr>
          <w:rFonts w:ascii="Tahoma" w:eastAsia="Times New Roman" w:hAnsi="Tahoma" w:cs="Tahoma"/>
          <w:color w:val="211E1F"/>
          <w:sz w:val="18"/>
          <w:szCs w:val="18"/>
          <w:lang w:eastAsia="fr-FR"/>
        </w:rPr>
      </w:pPr>
      <w:r w:rsidRPr="005926BF">
        <w:rPr>
          <w:rFonts w:ascii="Tahoma" w:eastAsia="Times New Roman" w:hAnsi="Tahoma" w:cs="Tahoma"/>
          <w:color w:val="929598"/>
          <w:sz w:val="18"/>
          <w:szCs w:val="18"/>
          <w:lang w:eastAsia="fr-FR"/>
        </w:rPr>
        <w:t>Date d'entrée: </w:t>
      </w:r>
      <w:r w:rsidRPr="005926BF">
        <w:rPr>
          <w:rFonts w:ascii="Tahoma" w:eastAsia="Times New Roman" w:hAnsi="Tahoma" w:cs="Tahoma"/>
          <w:color w:val="211E1F"/>
          <w:sz w:val="18"/>
          <w:szCs w:val="18"/>
          <w:lang w:eastAsia="fr-FR"/>
        </w:rPr>
        <w:t>July 2, 1999</w:t>
      </w:r>
    </w:p>
    <w:p w:rsidR="005926BF" w:rsidRPr="005926BF" w:rsidRDefault="005926BF" w:rsidP="005926BF">
      <w:pPr>
        <w:shd w:val="clear" w:color="auto" w:fill="FFFFFF"/>
        <w:spacing w:after="150" w:line="240" w:lineRule="auto"/>
        <w:jc w:val="center"/>
        <w:rPr>
          <w:rFonts w:ascii="Tahoma" w:eastAsia="Times New Roman" w:hAnsi="Tahoma" w:cs="Tahoma"/>
          <w:color w:val="211E1F"/>
          <w:sz w:val="21"/>
          <w:szCs w:val="21"/>
          <w:lang w:eastAsia="fr-FR"/>
        </w:rPr>
      </w:pPr>
      <w:r w:rsidRPr="005926BF">
        <w:rPr>
          <w:rFonts w:ascii="Tahoma" w:eastAsia="Times New Roman" w:hAnsi="Tahoma" w:cs="Tahoma"/>
          <w:color w:val="211E1F"/>
          <w:sz w:val="21"/>
          <w:szCs w:val="21"/>
          <w:lang w:eastAsia="fr-FR"/>
        </w:rPr>
        <w:t>Membre de l'AICESIS</w:t>
      </w:r>
    </w:p>
    <w:p w:rsidR="005926BF" w:rsidRPr="005926BF" w:rsidRDefault="005926BF" w:rsidP="005926BF">
      <w:pPr>
        <w:shd w:val="clear" w:color="auto" w:fill="FFFFFF"/>
        <w:spacing w:after="150" w:line="240" w:lineRule="auto"/>
        <w:jc w:val="center"/>
        <w:rPr>
          <w:rFonts w:ascii="Tahoma" w:eastAsia="Times New Roman" w:hAnsi="Tahoma" w:cs="Tahoma"/>
          <w:color w:val="211E1F"/>
          <w:sz w:val="21"/>
          <w:szCs w:val="21"/>
          <w:lang w:eastAsia="fr-FR"/>
        </w:rPr>
      </w:pPr>
      <w:r w:rsidRPr="005926BF">
        <w:rPr>
          <w:rFonts w:ascii="Tahoma" w:eastAsia="Times New Roman" w:hAnsi="Tahoma" w:cs="Tahoma"/>
          <w:color w:val="211E1F"/>
          <w:sz w:val="21"/>
          <w:szCs w:val="21"/>
          <w:lang w:eastAsia="fr-FR"/>
        </w:rPr>
        <w:t>Membre de l'ILO</w:t>
      </w:r>
    </w:p>
    <w:p w:rsidR="005926BF" w:rsidRPr="005926BF" w:rsidRDefault="005926BF" w:rsidP="005926BF">
      <w:pPr>
        <w:shd w:val="clear" w:color="auto" w:fill="FFFFFF"/>
        <w:spacing w:before="225" w:after="225" w:line="240" w:lineRule="auto"/>
        <w:outlineLvl w:val="1"/>
        <w:rPr>
          <w:rFonts w:ascii="Tahoma" w:eastAsia="Times New Roman" w:hAnsi="Tahoma" w:cs="Tahoma"/>
          <w:b/>
          <w:bCs/>
          <w:color w:val="59595B"/>
          <w:sz w:val="30"/>
          <w:szCs w:val="30"/>
          <w:lang w:eastAsia="fr-FR"/>
        </w:rPr>
      </w:pPr>
      <w:r w:rsidRPr="005926BF">
        <w:rPr>
          <w:rFonts w:ascii="Tahoma" w:eastAsia="Times New Roman" w:hAnsi="Tahoma" w:cs="Tahoma"/>
          <w:b/>
          <w:bCs/>
          <w:color w:val="59595B"/>
          <w:sz w:val="30"/>
          <w:szCs w:val="30"/>
          <w:lang w:eastAsia="fr-FR"/>
        </w:rPr>
        <w:t>Conseil Économique et Social</w:t>
      </w:r>
    </w:p>
    <w:p w:rsidR="005926BF" w:rsidRPr="005926BF" w:rsidRDefault="005926BF" w:rsidP="005926BF">
      <w:pPr>
        <w:shd w:val="clear" w:color="auto" w:fill="FFFFFF"/>
        <w:spacing w:after="150" w:line="240" w:lineRule="auto"/>
        <w:rPr>
          <w:rFonts w:ascii="Tahoma" w:eastAsia="Times New Roman" w:hAnsi="Tahoma" w:cs="Tahoma"/>
          <w:color w:val="211E1F"/>
          <w:sz w:val="21"/>
          <w:szCs w:val="21"/>
          <w:lang w:eastAsia="fr-FR"/>
        </w:rPr>
      </w:pPr>
      <w:r w:rsidRPr="005926BF">
        <w:rPr>
          <w:rFonts w:ascii="Tahoma" w:eastAsia="Times New Roman" w:hAnsi="Tahoma" w:cs="Tahoma"/>
          <w:color w:val="211E1F"/>
          <w:sz w:val="21"/>
          <w:szCs w:val="21"/>
          <w:lang w:eastAsia="fr-FR"/>
        </w:rPr>
        <w:t> </w:t>
      </w:r>
    </w:p>
    <w:p w:rsidR="005926BF" w:rsidRPr="005926BF" w:rsidRDefault="005926BF" w:rsidP="005926BF">
      <w:pPr>
        <w:numPr>
          <w:ilvl w:val="0"/>
          <w:numId w:val="1"/>
        </w:numPr>
        <w:shd w:val="clear" w:color="auto" w:fill="FFFFFF"/>
        <w:spacing w:after="0" w:line="240" w:lineRule="auto"/>
        <w:ind w:left="3030"/>
        <w:rPr>
          <w:rFonts w:ascii="Tahoma" w:eastAsia="Times New Roman" w:hAnsi="Tahoma" w:cs="Tahoma"/>
          <w:color w:val="211E1F"/>
          <w:sz w:val="21"/>
          <w:szCs w:val="21"/>
          <w:lang w:eastAsia="fr-FR"/>
        </w:rPr>
      </w:pPr>
      <w:r w:rsidRPr="005926BF">
        <w:rPr>
          <w:rFonts w:ascii="Tahoma" w:eastAsia="Times New Roman" w:hAnsi="Tahoma" w:cs="Tahoma"/>
          <w:b/>
          <w:bCs/>
          <w:color w:val="211E1F"/>
          <w:sz w:val="21"/>
          <w:szCs w:val="21"/>
          <w:lang w:eastAsia="fr-FR"/>
        </w:rPr>
        <w:t>Establishment</w:t>
      </w:r>
    </w:p>
    <w:p w:rsidR="005926BF" w:rsidRPr="005926BF" w:rsidRDefault="005926BF" w:rsidP="005926BF">
      <w:pPr>
        <w:numPr>
          <w:ilvl w:val="0"/>
          <w:numId w:val="1"/>
        </w:numPr>
        <w:shd w:val="clear" w:color="auto" w:fill="FFFFFF"/>
        <w:spacing w:after="0" w:line="240" w:lineRule="auto"/>
        <w:ind w:left="3030"/>
        <w:rPr>
          <w:rFonts w:ascii="Tahoma" w:eastAsia="Times New Roman" w:hAnsi="Tahoma" w:cs="Tahoma"/>
          <w:color w:val="211E1F"/>
          <w:sz w:val="21"/>
          <w:szCs w:val="21"/>
          <w:lang w:eastAsia="fr-FR"/>
        </w:rPr>
      </w:pPr>
      <w:r w:rsidRPr="005926BF">
        <w:rPr>
          <w:rFonts w:ascii="Tahoma" w:eastAsia="Times New Roman" w:hAnsi="Tahoma" w:cs="Tahoma"/>
          <w:b/>
          <w:bCs/>
          <w:color w:val="211E1F"/>
          <w:sz w:val="21"/>
          <w:szCs w:val="21"/>
          <w:lang w:eastAsia="fr-FR"/>
        </w:rPr>
        <w:t>Date of creation </w:t>
      </w:r>
      <w:r w:rsidRPr="005926BF">
        <w:rPr>
          <w:rFonts w:ascii="Tahoma" w:eastAsia="Times New Roman" w:hAnsi="Tahoma" w:cs="Tahoma"/>
          <w:color w:val="211E1F"/>
          <w:sz w:val="21"/>
          <w:szCs w:val="21"/>
          <w:lang w:eastAsia="fr-FR"/>
        </w:rPr>
        <w:t>August 17 1991</w:t>
      </w:r>
    </w:p>
    <w:p w:rsidR="005926BF" w:rsidRPr="005926BF" w:rsidRDefault="005926BF" w:rsidP="005926BF">
      <w:pPr>
        <w:numPr>
          <w:ilvl w:val="0"/>
          <w:numId w:val="1"/>
        </w:numPr>
        <w:shd w:val="clear" w:color="auto" w:fill="FFFFFF"/>
        <w:spacing w:after="0" w:line="240" w:lineRule="auto"/>
        <w:ind w:left="3030"/>
        <w:rPr>
          <w:rFonts w:ascii="Tahoma" w:eastAsia="Times New Roman" w:hAnsi="Tahoma" w:cs="Tahoma"/>
          <w:color w:val="211E1F"/>
          <w:sz w:val="21"/>
          <w:szCs w:val="21"/>
          <w:lang w:eastAsia="fr-FR"/>
        </w:rPr>
      </w:pPr>
      <w:r w:rsidRPr="005926BF">
        <w:rPr>
          <w:rFonts w:ascii="Tahoma" w:eastAsia="Times New Roman" w:hAnsi="Tahoma" w:cs="Tahoma"/>
          <w:b/>
          <w:bCs/>
          <w:color w:val="211E1F"/>
          <w:sz w:val="21"/>
          <w:szCs w:val="21"/>
          <w:lang w:eastAsia="fr-FR"/>
        </w:rPr>
        <w:t>Year operational</w:t>
      </w:r>
    </w:p>
    <w:p w:rsidR="005926BF" w:rsidRPr="005926BF" w:rsidRDefault="005926BF" w:rsidP="005926BF">
      <w:pPr>
        <w:numPr>
          <w:ilvl w:val="0"/>
          <w:numId w:val="1"/>
        </w:numPr>
        <w:shd w:val="clear" w:color="auto" w:fill="FFFFFF"/>
        <w:spacing w:after="0" w:line="240" w:lineRule="auto"/>
        <w:ind w:left="3030"/>
        <w:rPr>
          <w:rFonts w:ascii="Tahoma" w:eastAsia="Times New Roman" w:hAnsi="Tahoma" w:cs="Tahoma"/>
          <w:color w:val="211E1F"/>
          <w:sz w:val="21"/>
          <w:szCs w:val="21"/>
          <w:lang w:eastAsia="fr-FR"/>
        </w:rPr>
      </w:pPr>
      <w:r w:rsidRPr="005926BF">
        <w:rPr>
          <w:rFonts w:ascii="Tahoma" w:eastAsia="Times New Roman" w:hAnsi="Tahoma" w:cs="Tahoma"/>
          <w:b/>
          <w:bCs/>
          <w:color w:val="211E1F"/>
          <w:sz w:val="21"/>
          <w:szCs w:val="21"/>
          <w:lang w:eastAsia="fr-FR"/>
        </w:rPr>
        <w:t>Nature of the texts that create the ESC (Constitution, law, decree, etc.) </w:t>
      </w:r>
      <w:r w:rsidRPr="005926BF">
        <w:rPr>
          <w:rFonts w:ascii="Tahoma" w:eastAsia="Times New Roman" w:hAnsi="Tahoma" w:cs="Tahoma"/>
          <w:color w:val="211E1F"/>
          <w:sz w:val="21"/>
          <w:szCs w:val="21"/>
          <w:lang w:eastAsia="fr-FR"/>
        </w:rPr>
        <w:t>Law No. 108/91. It is envisaged in the Constitution </w:t>
      </w:r>
      <w:r w:rsidRPr="005926BF">
        <w:rPr>
          <w:rFonts w:ascii="Tahoma" w:eastAsia="Times New Roman" w:hAnsi="Tahoma" w:cs="Tahoma"/>
          <w:i/>
          <w:iCs/>
          <w:color w:val="211E1F"/>
          <w:sz w:val="21"/>
          <w:szCs w:val="21"/>
          <w:lang w:eastAsia="fr-FR"/>
        </w:rPr>
        <w:t>(article 92)</w:t>
      </w:r>
      <w:r w:rsidRPr="005926BF">
        <w:rPr>
          <w:rFonts w:ascii="Tahoma" w:eastAsia="Times New Roman" w:hAnsi="Tahoma" w:cs="Tahoma"/>
          <w:color w:val="211E1F"/>
          <w:sz w:val="21"/>
          <w:szCs w:val="21"/>
          <w:lang w:eastAsia="fr-FR"/>
        </w:rPr>
        <w:t>.</w:t>
      </w:r>
    </w:p>
    <w:p w:rsidR="005926BF" w:rsidRPr="005926BF" w:rsidRDefault="005926BF" w:rsidP="005926BF">
      <w:pPr>
        <w:shd w:val="clear" w:color="auto" w:fill="FFFFFF"/>
        <w:spacing w:after="150" w:line="240" w:lineRule="auto"/>
        <w:rPr>
          <w:rFonts w:ascii="Tahoma" w:eastAsia="Times New Roman" w:hAnsi="Tahoma" w:cs="Tahoma"/>
          <w:color w:val="211E1F"/>
          <w:sz w:val="21"/>
          <w:szCs w:val="21"/>
          <w:lang w:eastAsia="fr-FR"/>
        </w:rPr>
      </w:pPr>
      <w:r w:rsidRPr="005926BF">
        <w:rPr>
          <w:rFonts w:ascii="Tahoma" w:eastAsia="Times New Roman" w:hAnsi="Tahoma" w:cs="Tahoma"/>
          <w:color w:val="211E1F"/>
          <w:sz w:val="21"/>
          <w:szCs w:val="21"/>
          <w:lang w:eastAsia="fr-FR"/>
        </w:rPr>
        <w:t> </w:t>
      </w:r>
    </w:p>
    <w:p w:rsidR="005926BF" w:rsidRPr="005926BF" w:rsidRDefault="005926BF" w:rsidP="005926BF">
      <w:pPr>
        <w:numPr>
          <w:ilvl w:val="0"/>
          <w:numId w:val="2"/>
        </w:numPr>
        <w:shd w:val="clear" w:color="auto" w:fill="FFFFFF"/>
        <w:spacing w:after="0" w:line="240" w:lineRule="auto"/>
        <w:ind w:left="3030"/>
        <w:rPr>
          <w:rFonts w:ascii="Tahoma" w:eastAsia="Times New Roman" w:hAnsi="Tahoma" w:cs="Tahoma"/>
          <w:color w:val="211E1F"/>
          <w:sz w:val="21"/>
          <w:szCs w:val="21"/>
          <w:lang w:eastAsia="fr-FR"/>
        </w:rPr>
      </w:pPr>
      <w:r w:rsidRPr="005926BF">
        <w:rPr>
          <w:rFonts w:ascii="Tahoma" w:eastAsia="Times New Roman" w:hAnsi="Tahoma" w:cs="Tahoma"/>
          <w:b/>
          <w:bCs/>
          <w:color w:val="211E1F"/>
          <w:sz w:val="21"/>
          <w:szCs w:val="21"/>
          <w:lang w:eastAsia="fr-FR"/>
        </w:rPr>
        <w:t>Composition</w:t>
      </w:r>
    </w:p>
    <w:p w:rsidR="005926BF" w:rsidRPr="005926BF" w:rsidRDefault="005926BF" w:rsidP="005926BF">
      <w:pPr>
        <w:numPr>
          <w:ilvl w:val="0"/>
          <w:numId w:val="2"/>
        </w:numPr>
        <w:shd w:val="clear" w:color="auto" w:fill="FFFFFF"/>
        <w:spacing w:after="0" w:line="240" w:lineRule="auto"/>
        <w:ind w:left="3030"/>
        <w:rPr>
          <w:rFonts w:ascii="Tahoma" w:eastAsia="Times New Roman" w:hAnsi="Tahoma" w:cs="Tahoma"/>
          <w:color w:val="211E1F"/>
          <w:sz w:val="21"/>
          <w:szCs w:val="21"/>
          <w:lang w:eastAsia="fr-FR"/>
        </w:rPr>
      </w:pPr>
      <w:r w:rsidRPr="005926BF">
        <w:rPr>
          <w:rFonts w:ascii="Tahoma" w:eastAsia="Times New Roman" w:hAnsi="Tahoma" w:cs="Tahoma"/>
          <w:b/>
          <w:bCs/>
          <w:color w:val="211E1F"/>
          <w:sz w:val="21"/>
          <w:szCs w:val="21"/>
          <w:lang w:eastAsia="fr-FR"/>
        </w:rPr>
        <w:t>Number of members of the ESC </w:t>
      </w:r>
      <w:r w:rsidRPr="005926BF">
        <w:rPr>
          <w:rFonts w:ascii="Tahoma" w:eastAsia="Times New Roman" w:hAnsi="Tahoma" w:cs="Tahoma"/>
          <w:color w:val="211E1F"/>
          <w:sz w:val="21"/>
          <w:szCs w:val="21"/>
          <w:lang w:eastAsia="fr-FR"/>
        </w:rPr>
        <w:t>66 members </w:t>
      </w:r>
      <w:r w:rsidRPr="005926BF">
        <w:rPr>
          <w:rFonts w:ascii="Tahoma" w:eastAsia="Times New Roman" w:hAnsi="Tahoma" w:cs="Tahoma"/>
          <w:i/>
          <w:iCs/>
          <w:color w:val="211E1F"/>
          <w:sz w:val="21"/>
          <w:szCs w:val="21"/>
          <w:lang w:eastAsia="fr-FR"/>
        </w:rPr>
        <w:t>(including the President)</w:t>
      </w:r>
    </w:p>
    <w:p w:rsidR="005926BF" w:rsidRPr="005926BF" w:rsidRDefault="005926BF" w:rsidP="005926BF">
      <w:pPr>
        <w:numPr>
          <w:ilvl w:val="0"/>
          <w:numId w:val="2"/>
        </w:numPr>
        <w:shd w:val="clear" w:color="auto" w:fill="FFFFFF"/>
        <w:spacing w:after="0" w:line="240" w:lineRule="auto"/>
        <w:ind w:left="3030"/>
        <w:rPr>
          <w:rFonts w:ascii="Tahoma" w:eastAsia="Times New Roman" w:hAnsi="Tahoma" w:cs="Tahoma"/>
          <w:color w:val="211E1F"/>
          <w:sz w:val="21"/>
          <w:szCs w:val="21"/>
          <w:lang w:eastAsia="fr-FR"/>
        </w:rPr>
      </w:pPr>
      <w:r w:rsidRPr="005926BF">
        <w:rPr>
          <w:rFonts w:ascii="Tahoma" w:eastAsia="Times New Roman" w:hAnsi="Tahoma" w:cs="Tahoma"/>
          <w:b/>
          <w:bCs/>
          <w:color w:val="211E1F"/>
          <w:sz w:val="21"/>
          <w:szCs w:val="21"/>
          <w:lang w:eastAsia="fr-FR"/>
        </w:rPr>
        <w:t>Membership structure: </w:t>
      </w:r>
      <w:r w:rsidRPr="005926BF">
        <w:rPr>
          <w:rFonts w:ascii="Tahoma" w:eastAsia="Times New Roman" w:hAnsi="Tahoma" w:cs="Tahoma"/>
          <w:color w:val="211E1F"/>
          <w:sz w:val="21"/>
          <w:szCs w:val="21"/>
          <w:lang w:eastAsia="fr-FR"/>
        </w:rPr>
        <w:t>Current Composition of the Council’s Plenary</w:t>
      </w:r>
    </w:p>
    <w:p w:rsidR="005926BF" w:rsidRPr="005926BF" w:rsidRDefault="005926BF" w:rsidP="005926BF">
      <w:pPr>
        <w:shd w:val="clear" w:color="auto" w:fill="FFFFFF"/>
        <w:spacing w:after="150" w:line="240" w:lineRule="auto"/>
        <w:rPr>
          <w:rFonts w:ascii="Tahoma" w:eastAsia="Times New Roman" w:hAnsi="Tahoma" w:cs="Tahoma"/>
          <w:color w:val="211E1F"/>
          <w:sz w:val="21"/>
          <w:szCs w:val="21"/>
          <w:lang w:eastAsia="fr-FR"/>
        </w:rPr>
      </w:pPr>
      <w:r w:rsidRPr="005926BF">
        <w:rPr>
          <w:rFonts w:ascii="Tahoma" w:eastAsia="Times New Roman" w:hAnsi="Tahoma" w:cs="Tahoma"/>
          <w:color w:val="211E1F"/>
          <w:sz w:val="21"/>
          <w:szCs w:val="21"/>
          <w:lang w:eastAsia="fr-FR"/>
        </w:rPr>
        <w:t> </w:t>
      </w:r>
    </w:p>
    <w:tbl>
      <w:tblPr>
        <w:tblW w:w="8865" w:type="dxa"/>
        <w:jc w:val="center"/>
        <w:tblCellMar>
          <w:left w:w="0" w:type="dxa"/>
          <w:right w:w="0" w:type="dxa"/>
        </w:tblCellMar>
        <w:tblLook w:val="04A0" w:firstRow="1" w:lastRow="0" w:firstColumn="1" w:lastColumn="0" w:noHBand="0" w:noVBand="1"/>
      </w:tblPr>
      <w:tblGrid>
        <w:gridCol w:w="5330"/>
        <w:gridCol w:w="3055"/>
        <w:gridCol w:w="240"/>
        <w:gridCol w:w="240"/>
      </w:tblGrid>
      <w:tr w:rsidR="005926BF" w:rsidRPr="005926BF" w:rsidTr="005926BF">
        <w:trPr>
          <w:jc w:val="center"/>
        </w:trPr>
        <w:tc>
          <w:tcPr>
            <w:tcW w:w="5580" w:type="dxa"/>
            <w:tcBorders>
              <w:top w:val="nil"/>
              <w:left w:val="nil"/>
              <w:bottom w:val="nil"/>
              <w:right w:val="nil"/>
            </w:tcBorders>
            <w:tcMar>
              <w:top w:w="30" w:type="dxa"/>
              <w:left w:w="90" w:type="dxa"/>
              <w:bottom w:w="45" w:type="dxa"/>
              <w:right w:w="90" w:type="dxa"/>
            </w:tcMar>
            <w:hideMark/>
          </w:tcPr>
          <w:p w:rsidR="005926BF" w:rsidRPr="005926BF" w:rsidRDefault="005926BF" w:rsidP="005926BF">
            <w:pPr>
              <w:spacing w:after="150" w:line="240" w:lineRule="auto"/>
              <w:rPr>
                <w:rFonts w:ascii="Times New Roman" w:eastAsia="Times New Roman" w:hAnsi="Times New Roman" w:cs="Times New Roman"/>
                <w:sz w:val="24"/>
                <w:szCs w:val="24"/>
                <w:lang w:eastAsia="fr-FR"/>
              </w:rPr>
            </w:pPr>
            <w:r w:rsidRPr="005926BF">
              <w:rPr>
                <w:rFonts w:ascii="Times New Roman" w:eastAsia="Times New Roman" w:hAnsi="Times New Roman" w:cs="Times New Roman"/>
                <w:sz w:val="24"/>
                <w:szCs w:val="24"/>
                <w:lang w:eastAsia="fr-FR"/>
              </w:rPr>
              <w:t>Representatives</w:t>
            </w:r>
          </w:p>
        </w:tc>
        <w:tc>
          <w:tcPr>
            <w:tcW w:w="3285" w:type="dxa"/>
            <w:gridSpan w:val="3"/>
            <w:tcBorders>
              <w:top w:val="nil"/>
              <w:left w:val="nil"/>
              <w:bottom w:val="nil"/>
              <w:right w:val="nil"/>
            </w:tcBorders>
            <w:tcMar>
              <w:top w:w="30" w:type="dxa"/>
              <w:left w:w="90" w:type="dxa"/>
              <w:bottom w:w="45" w:type="dxa"/>
              <w:right w:w="90" w:type="dxa"/>
            </w:tcMar>
            <w:hideMark/>
          </w:tcPr>
          <w:p w:rsidR="005926BF" w:rsidRPr="005926BF" w:rsidRDefault="005926BF" w:rsidP="005926BF">
            <w:pPr>
              <w:spacing w:after="150" w:line="240" w:lineRule="auto"/>
              <w:rPr>
                <w:rFonts w:ascii="Times New Roman" w:eastAsia="Times New Roman" w:hAnsi="Times New Roman" w:cs="Times New Roman"/>
                <w:sz w:val="24"/>
                <w:szCs w:val="24"/>
                <w:lang w:eastAsia="fr-FR"/>
              </w:rPr>
            </w:pPr>
            <w:r w:rsidRPr="005926BF">
              <w:rPr>
                <w:rFonts w:ascii="Times New Roman" w:eastAsia="Times New Roman" w:hAnsi="Times New Roman" w:cs="Times New Roman"/>
                <w:sz w:val="24"/>
                <w:szCs w:val="24"/>
                <w:lang w:eastAsia="fr-FR"/>
              </w:rPr>
              <w:t>Number of Full members</w:t>
            </w:r>
          </w:p>
        </w:tc>
      </w:tr>
      <w:tr w:rsidR="005926BF" w:rsidRPr="005926BF" w:rsidTr="005926BF">
        <w:trPr>
          <w:jc w:val="center"/>
        </w:trPr>
        <w:tc>
          <w:tcPr>
            <w:tcW w:w="5580" w:type="dxa"/>
            <w:tcBorders>
              <w:top w:val="nil"/>
              <w:left w:val="nil"/>
              <w:bottom w:val="nil"/>
              <w:right w:val="nil"/>
            </w:tcBorders>
            <w:tcMar>
              <w:top w:w="30" w:type="dxa"/>
              <w:left w:w="90" w:type="dxa"/>
              <w:bottom w:w="45" w:type="dxa"/>
              <w:right w:w="90" w:type="dxa"/>
            </w:tcMar>
            <w:hideMark/>
          </w:tcPr>
          <w:p w:rsidR="005926BF" w:rsidRPr="005926BF" w:rsidRDefault="005926BF" w:rsidP="005926BF">
            <w:pPr>
              <w:spacing w:after="150" w:line="240" w:lineRule="auto"/>
              <w:rPr>
                <w:rFonts w:ascii="Times New Roman" w:eastAsia="Times New Roman" w:hAnsi="Times New Roman" w:cs="Times New Roman"/>
                <w:sz w:val="24"/>
                <w:szCs w:val="24"/>
                <w:lang w:eastAsia="fr-FR"/>
              </w:rPr>
            </w:pPr>
            <w:r w:rsidRPr="005926BF">
              <w:rPr>
                <w:rFonts w:ascii="Times New Roman" w:eastAsia="Times New Roman" w:hAnsi="Times New Roman" w:cs="Times New Roman"/>
                <w:sz w:val="24"/>
                <w:szCs w:val="24"/>
                <w:lang w:eastAsia="fr-FR"/>
              </w:rPr>
              <w:t>Chairman</w:t>
            </w:r>
          </w:p>
        </w:tc>
        <w:tc>
          <w:tcPr>
            <w:tcW w:w="3285" w:type="dxa"/>
            <w:gridSpan w:val="3"/>
            <w:tcBorders>
              <w:top w:val="nil"/>
              <w:left w:val="nil"/>
              <w:bottom w:val="nil"/>
              <w:right w:val="nil"/>
            </w:tcBorders>
            <w:tcMar>
              <w:top w:w="30" w:type="dxa"/>
              <w:left w:w="90" w:type="dxa"/>
              <w:bottom w:w="45" w:type="dxa"/>
              <w:right w:w="90" w:type="dxa"/>
            </w:tcMar>
            <w:hideMark/>
          </w:tcPr>
          <w:p w:rsidR="005926BF" w:rsidRPr="005926BF" w:rsidRDefault="005926BF" w:rsidP="005926BF">
            <w:pPr>
              <w:spacing w:after="150" w:line="240" w:lineRule="auto"/>
              <w:rPr>
                <w:rFonts w:ascii="Times New Roman" w:eastAsia="Times New Roman" w:hAnsi="Times New Roman" w:cs="Times New Roman"/>
                <w:sz w:val="24"/>
                <w:szCs w:val="24"/>
                <w:lang w:eastAsia="fr-FR"/>
              </w:rPr>
            </w:pPr>
            <w:r w:rsidRPr="005926BF">
              <w:rPr>
                <w:rFonts w:ascii="Times New Roman" w:eastAsia="Times New Roman" w:hAnsi="Times New Roman" w:cs="Times New Roman"/>
                <w:sz w:val="24"/>
                <w:szCs w:val="24"/>
                <w:lang w:eastAsia="fr-FR"/>
              </w:rPr>
              <w:t>1</w:t>
            </w:r>
          </w:p>
        </w:tc>
      </w:tr>
      <w:tr w:rsidR="005926BF" w:rsidRPr="005926BF" w:rsidTr="005926BF">
        <w:trPr>
          <w:jc w:val="center"/>
        </w:trPr>
        <w:tc>
          <w:tcPr>
            <w:tcW w:w="5580" w:type="dxa"/>
            <w:tcBorders>
              <w:top w:val="nil"/>
              <w:left w:val="nil"/>
              <w:bottom w:val="nil"/>
              <w:right w:val="nil"/>
            </w:tcBorders>
            <w:tcMar>
              <w:top w:w="30" w:type="dxa"/>
              <w:left w:w="90" w:type="dxa"/>
              <w:bottom w:w="45" w:type="dxa"/>
              <w:right w:w="90" w:type="dxa"/>
            </w:tcMar>
            <w:hideMark/>
          </w:tcPr>
          <w:p w:rsidR="005926BF" w:rsidRPr="005926BF" w:rsidRDefault="005926BF" w:rsidP="005926BF">
            <w:pPr>
              <w:spacing w:after="150" w:line="240" w:lineRule="auto"/>
              <w:rPr>
                <w:rFonts w:ascii="Times New Roman" w:eastAsia="Times New Roman" w:hAnsi="Times New Roman" w:cs="Times New Roman"/>
                <w:sz w:val="24"/>
                <w:szCs w:val="24"/>
                <w:lang w:eastAsia="fr-FR"/>
              </w:rPr>
            </w:pPr>
            <w:r w:rsidRPr="005926BF">
              <w:rPr>
                <w:rFonts w:ascii="Times New Roman" w:eastAsia="Times New Roman" w:hAnsi="Times New Roman" w:cs="Times New Roman"/>
                <w:sz w:val="24"/>
                <w:szCs w:val="24"/>
                <w:lang w:eastAsia="fr-FR"/>
              </w:rPr>
              <w:t>Vice-Chairmen</w:t>
            </w:r>
          </w:p>
        </w:tc>
        <w:tc>
          <w:tcPr>
            <w:tcW w:w="3285" w:type="dxa"/>
            <w:gridSpan w:val="3"/>
            <w:tcBorders>
              <w:top w:val="nil"/>
              <w:left w:val="nil"/>
              <w:bottom w:val="nil"/>
              <w:right w:val="nil"/>
            </w:tcBorders>
            <w:tcMar>
              <w:top w:w="30" w:type="dxa"/>
              <w:left w:w="90" w:type="dxa"/>
              <w:bottom w:w="45" w:type="dxa"/>
              <w:right w:w="90" w:type="dxa"/>
            </w:tcMar>
            <w:hideMark/>
          </w:tcPr>
          <w:p w:rsidR="005926BF" w:rsidRPr="005926BF" w:rsidRDefault="005926BF" w:rsidP="005926BF">
            <w:pPr>
              <w:spacing w:after="150" w:line="240" w:lineRule="auto"/>
              <w:rPr>
                <w:rFonts w:ascii="Times New Roman" w:eastAsia="Times New Roman" w:hAnsi="Times New Roman" w:cs="Times New Roman"/>
                <w:sz w:val="24"/>
                <w:szCs w:val="24"/>
                <w:lang w:eastAsia="fr-FR"/>
              </w:rPr>
            </w:pPr>
            <w:r w:rsidRPr="005926BF">
              <w:rPr>
                <w:rFonts w:ascii="Times New Roman" w:eastAsia="Times New Roman" w:hAnsi="Times New Roman" w:cs="Times New Roman"/>
                <w:sz w:val="24"/>
                <w:szCs w:val="24"/>
                <w:lang w:eastAsia="fr-FR"/>
              </w:rPr>
              <w:t>4</w:t>
            </w:r>
          </w:p>
        </w:tc>
      </w:tr>
      <w:tr w:rsidR="005926BF" w:rsidRPr="005926BF" w:rsidTr="005926BF">
        <w:trPr>
          <w:jc w:val="center"/>
        </w:trPr>
        <w:tc>
          <w:tcPr>
            <w:tcW w:w="5580" w:type="dxa"/>
            <w:tcBorders>
              <w:top w:val="nil"/>
              <w:left w:val="nil"/>
              <w:bottom w:val="nil"/>
              <w:right w:val="nil"/>
            </w:tcBorders>
            <w:tcMar>
              <w:top w:w="30" w:type="dxa"/>
              <w:left w:w="90" w:type="dxa"/>
              <w:bottom w:w="45" w:type="dxa"/>
              <w:right w:w="90" w:type="dxa"/>
            </w:tcMar>
            <w:hideMark/>
          </w:tcPr>
          <w:p w:rsidR="005926BF" w:rsidRPr="005926BF" w:rsidRDefault="005926BF" w:rsidP="005926BF">
            <w:pPr>
              <w:spacing w:after="150" w:line="240" w:lineRule="auto"/>
              <w:rPr>
                <w:rFonts w:ascii="Times New Roman" w:eastAsia="Times New Roman" w:hAnsi="Times New Roman" w:cs="Times New Roman"/>
                <w:sz w:val="24"/>
                <w:szCs w:val="24"/>
                <w:lang w:eastAsia="fr-FR"/>
              </w:rPr>
            </w:pPr>
            <w:r w:rsidRPr="005926BF">
              <w:rPr>
                <w:rFonts w:ascii="Times New Roman" w:eastAsia="Times New Roman" w:hAnsi="Times New Roman" w:cs="Times New Roman"/>
                <w:sz w:val="24"/>
                <w:szCs w:val="24"/>
                <w:lang w:eastAsia="fr-FR"/>
              </w:rPr>
              <w:t>Government</w:t>
            </w:r>
          </w:p>
        </w:tc>
        <w:tc>
          <w:tcPr>
            <w:tcW w:w="3285" w:type="dxa"/>
            <w:gridSpan w:val="3"/>
            <w:tcBorders>
              <w:top w:val="nil"/>
              <w:left w:val="nil"/>
              <w:bottom w:val="nil"/>
              <w:right w:val="nil"/>
            </w:tcBorders>
            <w:tcMar>
              <w:top w:w="30" w:type="dxa"/>
              <w:left w:w="90" w:type="dxa"/>
              <w:bottom w:w="45" w:type="dxa"/>
              <w:right w:w="90" w:type="dxa"/>
            </w:tcMar>
            <w:hideMark/>
          </w:tcPr>
          <w:p w:rsidR="005926BF" w:rsidRPr="005926BF" w:rsidRDefault="005926BF" w:rsidP="005926BF">
            <w:pPr>
              <w:spacing w:after="150" w:line="240" w:lineRule="auto"/>
              <w:rPr>
                <w:rFonts w:ascii="Times New Roman" w:eastAsia="Times New Roman" w:hAnsi="Times New Roman" w:cs="Times New Roman"/>
                <w:sz w:val="24"/>
                <w:szCs w:val="24"/>
                <w:lang w:eastAsia="fr-FR"/>
              </w:rPr>
            </w:pPr>
            <w:r w:rsidRPr="005926BF">
              <w:rPr>
                <w:rFonts w:ascii="Times New Roman" w:eastAsia="Times New Roman" w:hAnsi="Times New Roman" w:cs="Times New Roman"/>
                <w:sz w:val="24"/>
                <w:szCs w:val="24"/>
                <w:lang w:eastAsia="fr-FR"/>
              </w:rPr>
              <w:t>8</w:t>
            </w:r>
          </w:p>
        </w:tc>
      </w:tr>
      <w:tr w:rsidR="005926BF" w:rsidRPr="005926BF" w:rsidTr="005926BF">
        <w:trPr>
          <w:jc w:val="center"/>
        </w:trPr>
        <w:tc>
          <w:tcPr>
            <w:tcW w:w="8850" w:type="dxa"/>
            <w:gridSpan w:val="3"/>
            <w:tcBorders>
              <w:top w:val="nil"/>
              <w:left w:val="nil"/>
              <w:bottom w:val="nil"/>
              <w:right w:val="nil"/>
            </w:tcBorders>
            <w:tcMar>
              <w:top w:w="30" w:type="dxa"/>
              <w:left w:w="90" w:type="dxa"/>
              <w:bottom w:w="45" w:type="dxa"/>
              <w:right w:w="90" w:type="dxa"/>
            </w:tcMar>
            <w:hideMark/>
          </w:tcPr>
          <w:p w:rsidR="005926BF" w:rsidRPr="005926BF" w:rsidRDefault="005926BF" w:rsidP="005926BF">
            <w:pPr>
              <w:spacing w:after="150" w:line="240" w:lineRule="auto"/>
              <w:rPr>
                <w:rFonts w:ascii="Times New Roman" w:eastAsia="Times New Roman" w:hAnsi="Times New Roman" w:cs="Times New Roman"/>
                <w:sz w:val="24"/>
                <w:szCs w:val="24"/>
                <w:lang w:eastAsia="fr-FR"/>
              </w:rPr>
            </w:pPr>
            <w:r w:rsidRPr="005926BF">
              <w:rPr>
                <w:rFonts w:ascii="Times New Roman" w:eastAsia="Times New Roman" w:hAnsi="Times New Roman" w:cs="Times New Roman"/>
                <w:sz w:val="24"/>
                <w:szCs w:val="24"/>
                <w:lang w:eastAsia="fr-FR"/>
              </w:rPr>
              <w:t>Trade Unions</w:t>
            </w:r>
          </w:p>
        </w:tc>
        <w:tc>
          <w:tcPr>
            <w:tcW w:w="30" w:type="dxa"/>
            <w:tcBorders>
              <w:top w:val="nil"/>
              <w:left w:val="nil"/>
              <w:bottom w:val="nil"/>
              <w:right w:val="nil"/>
            </w:tcBorders>
            <w:tcMar>
              <w:top w:w="30" w:type="dxa"/>
              <w:left w:w="90" w:type="dxa"/>
              <w:bottom w:w="45" w:type="dxa"/>
              <w:right w:w="90" w:type="dxa"/>
            </w:tcMar>
            <w:hideMark/>
          </w:tcPr>
          <w:p w:rsidR="005926BF" w:rsidRPr="005926BF" w:rsidRDefault="005926BF" w:rsidP="005926BF">
            <w:pPr>
              <w:spacing w:after="150" w:line="240" w:lineRule="auto"/>
              <w:rPr>
                <w:rFonts w:ascii="Times New Roman" w:eastAsia="Times New Roman" w:hAnsi="Times New Roman" w:cs="Times New Roman"/>
                <w:sz w:val="24"/>
                <w:szCs w:val="24"/>
                <w:lang w:eastAsia="fr-FR"/>
              </w:rPr>
            </w:pPr>
            <w:r w:rsidRPr="005926BF">
              <w:rPr>
                <w:rFonts w:ascii="Times New Roman" w:eastAsia="Times New Roman" w:hAnsi="Times New Roman" w:cs="Times New Roman"/>
                <w:sz w:val="24"/>
                <w:szCs w:val="24"/>
                <w:lang w:eastAsia="fr-FR"/>
              </w:rPr>
              <w:t> </w:t>
            </w:r>
          </w:p>
        </w:tc>
      </w:tr>
      <w:tr w:rsidR="005926BF" w:rsidRPr="005926BF" w:rsidTr="005926BF">
        <w:trPr>
          <w:jc w:val="center"/>
        </w:trPr>
        <w:tc>
          <w:tcPr>
            <w:tcW w:w="5580" w:type="dxa"/>
            <w:tcBorders>
              <w:top w:val="nil"/>
              <w:left w:val="nil"/>
              <w:bottom w:val="nil"/>
              <w:right w:val="nil"/>
            </w:tcBorders>
            <w:tcMar>
              <w:top w:w="30" w:type="dxa"/>
              <w:left w:w="90" w:type="dxa"/>
              <w:bottom w:w="45" w:type="dxa"/>
              <w:right w:w="90" w:type="dxa"/>
            </w:tcMar>
            <w:hideMark/>
          </w:tcPr>
          <w:p w:rsidR="005926BF" w:rsidRPr="005926BF" w:rsidRDefault="005926BF" w:rsidP="005926BF">
            <w:pPr>
              <w:spacing w:after="150" w:line="240" w:lineRule="auto"/>
              <w:rPr>
                <w:rFonts w:ascii="Times New Roman" w:eastAsia="Times New Roman" w:hAnsi="Times New Roman" w:cs="Times New Roman"/>
                <w:sz w:val="24"/>
                <w:szCs w:val="24"/>
                <w:lang w:eastAsia="fr-FR"/>
              </w:rPr>
            </w:pPr>
            <w:r w:rsidRPr="005926BF">
              <w:rPr>
                <w:rFonts w:ascii="Times New Roman" w:eastAsia="Times New Roman" w:hAnsi="Times New Roman" w:cs="Times New Roman"/>
                <w:sz w:val="24"/>
                <w:szCs w:val="24"/>
                <w:lang w:eastAsia="fr-FR"/>
              </w:rPr>
              <w:t>CGTP-IN</w:t>
            </w:r>
          </w:p>
        </w:tc>
        <w:tc>
          <w:tcPr>
            <w:tcW w:w="3285" w:type="dxa"/>
            <w:gridSpan w:val="3"/>
            <w:tcBorders>
              <w:top w:val="nil"/>
              <w:left w:val="nil"/>
              <w:bottom w:val="nil"/>
              <w:right w:val="nil"/>
            </w:tcBorders>
            <w:tcMar>
              <w:top w:w="30" w:type="dxa"/>
              <w:left w:w="90" w:type="dxa"/>
              <w:bottom w:w="45" w:type="dxa"/>
              <w:right w:w="90" w:type="dxa"/>
            </w:tcMar>
            <w:hideMark/>
          </w:tcPr>
          <w:p w:rsidR="005926BF" w:rsidRPr="005926BF" w:rsidRDefault="005926BF" w:rsidP="005926BF">
            <w:pPr>
              <w:spacing w:after="150" w:line="240" w:lineRule="auto"/>
              <w:rPr>
                <w:rFonts w:ascii="Times New Roman" w:eastAsia="Times New Roman" w:hAnsi="Times New Roman" w:cs="Times New Roman"/>
                <w:sz w:val="24"/>
                <w:szCs w:val="24"/>
                <w:lang w:eastAsia="fr-FR"/>
              </w:rPr>
            </w:pPr>
            <w:r w:rsidRPr="005926BF">
              <w:rPr>
                <w:rFonts w:ascii="Times New Roman" w:eastAsia="Times New Roman" w:hAnsi="Times New Roman" w:cs="Times New Roman"/>
                <w:sz w:val="24"/>
                <w:szCs w:val="24"/>
                <w:lang w:eastAsia="fr-FR"/>
              </w:rPr>
              <w:t>4</w:t>
            </w:r>
          </w:p>
        </w:tc>
      </w:tr>
      <w:tr w:rsidR="005926BF" w:rsidRPr="005926BF" w:rsidTr="005926BF">
        <w:trPr>
          <w:jc w:val="center"/>
        </w:trPr>
        <w:tc>
          <w:tcPr>
            <w:tcW w:w="5580" w:type="dxa"/>
            <w:tcBorders>
              <w:top w:val="nil"/>
              <w:left w:val="nil"/>
              <w:bottom w:val="nil"/>
              <w:right w:val="nil"/>
            </w:tcBorders>
            <w:tcMar>
              <w:top w:w="30" w:type="dxa"/>
              <w:left w:w="90" w:type="dxa"/>
              <w:bottom w:w="45" w:type="dxa"/>
              <w:right w:w="90" w:type="dxa"/>
            </w:tcMar>
            <w:hideMark/>
          </w:tcPr>
          <w:p w:rsidR="005926BF" w:rsidRPr="005926BF" w:rsidRDefault="005926BF" w:rsidP="005926BF">
            <w:pPr>
              <w:spacing w:after="150" w:line="240" w:lineRule="auto"/>
              <w:rPr>
                <w:rFonts w:ascii="Times New Roman" w:eastAsia="Times New Roman" w:hAnsi="Times New Roman" w:cs="Times New Roman"/>
                <w:sz w:val="24"/>
                <w:szCs w:val="24"/>
                <w:lang w:eastAsia="fr-FR"/>
              </w:rPr>
            </w:pPr>
            <w:r w:rsidRPr="005926BF">
              <w:rPr>
                <w:rFonts w:ascii="Times New Roman" w:eastAsia="Times New Roman" w:hAnsi="Times New Roman" w:cs="Times New Roman"/>
                <w:sz w:val="24"/>
                <w:szCs w:val="24"/>
                <w:lang w:eastAsia="fr-FR"/>
              </w:rPr>
              <w:t>UGT</w:t>
            </w:r>
          </w:p>
        </w:tc>
        <w:tc>
          <w:tcPr>
            <w:tcW w:w="3285" w:type="dxa"/>
            <w:gridSpan w:val="3"/>
            <w:tcBorders>
              <w:top w:val="nil"/>
              <w:left w:val="nil"/>
              <w:bottom w:val="nil"/>
              <w:right w:val="nil"/>
            </w:tcBorders>
            <w:tcMar>
              <w:top w:w="30" w:type="dxa"/>
              <w:left w:w="90" w:type="dxa"/>
              <w:bottom w:w="45" w:type="dxa"/>
              <w:right w:w="90" w:type="dxa"/>
            </w:tcMar>
            <w:hideMark/>
          </w:tcPr>
          <w:p w:rsidR="005926BF" w:rsidRPr="005926BF" w:rsidRDefault="005926BF" w:rsidP="005926BF">
            <w:pPr>
              <w:spacing w:after="150" w:line="240" w:lineRule="auto"/>
              <w:rPr>
                <w:rFonts w:ascii="Times New Roman" w:eastAsia="Times New Roman" w:hAnsi="Times New Roman" w:cs="Times New Roman"/>
                <w:sz w:val="24"/>
                <w:szCs w:val="24"/>
                <w:lang w:eastAsia="fr-FR"/>
              </w:rPr>
            </w:pPr>
            <w:r w:rsidRPr="005926BF">
              <w:rPr>
                <w:rFonts w:ascii="Times New Roman" w:eastAsia="Times New Roman" w:hAnsi="Times New Roman" w:cs="Times New Roman"/>
                <w:sz w:val="24"/>
                <w:szCs w:val="24"/>
                <w:lang w:eastAsia="fr-FR"/>
              </w:rPr>
              <w:t>4</w:t>
            </w:r>
          </w:p>
        </w:tc>
      </w:tr>
      <w:tr w:rsidR="005926BF" w:rsidRPr="005926BF" w:rsidTr="005926BF">
        <w:trPr>
          <w:jc w:val="center"/>
        </w:trPr>
        <w:tc>
          <w:tcPr>
            <w:tcW w:w="8805" w:type="dxa"/>
            <w:gridSpan w:val="2"/>
            <w:tcBorders>
              <w:top w:val="nil"/>
              <w:left w:val="nil"/>
              <w:bottom w:val="nil"/>
              <w:right w:val="nil"/>
            </w:tcBorders>
            <w:tcMar>
              <w:top w:w="30" w:type="dxa"/>
              <w:left w:w="90" w:type="dxa"/>
              <w:bottom w:w="45" w:type="dxa"/>
              <w:right w:w="90" w:type="dxa"/>
            </w:tcMar>
            <w:hideMark/>
          </w:tcPr>
          <w:p w:rsidR="005926BF" w:rsidRPr="005926BF" w:rsidRDefault="005926BF" w:rsidP="005926BF">
            <w:pPr>
              <w:spacing w:after="150" w:line="240" w:lineRule="auto"/>
              <w:rPr>
                <w:rFonts w:ascii="Times New Roman" w:eastAsia="Times New Roman" w:hAnsi="Times New Roman" w:cs="Times New Roman"/>
                <w:sz w:val="24"/>
                <w:szCs w:val="24"/>
                <w:lang w:eastAsia="fr-FR"/>
              </w:rPr>
            </w:pPr>
            <w:r w:rsidRPr="005926BF">
              <w:rPr>
                <w:rFonts w:ascii="Times New Roman" w:eastAsia="Times New Roman" w:hAnsi="Times New Roman" w:cs="Times New Roman"/>
                <w:sz w:val="24"/>
                <w:szCs w:val="24"/>
                <w:lang w:eastAsia="fr-FR"/>
              </w:rPr>
              <w:t>Employer Associations</w:t>
            </w:r>
          </w:p>
        </w:tc>
        <w:tc>
          <w:tcPr>
            <w:tcW w:w="45" w:type="dxa"/>
            <w:tcBorders>
              <w:top w:val="nil"/>
              <w:left w:val="nil"/>
              <w:bottom w:val="nil"/>
              <w:right w:val="nil"/>
            </w:tcBorders>
            <w:tcMar>
              <w:top w:w="30" w:type="dxa"/>
              <w:left w:w="90" w:type="dxa"/>
              <w:bottom w:w="45" w:type="dxa"/>
              <w:right w:w="90" w:type="dxa"/>
            </w:tcMar>
            <w:hideMark/>
          </w:tcPr>
          <w:p w:rsidR="005926BF" w:rsidRPr="005926BF" w:rsidRDefault="005926BF" w:rsidP="005926BF">
            <w:pPr>
              <w:spacing w:after="150" w:line="240" w:lineRule="auto"/>
              <w:rPr>
                <w:rFonts w:ascii="Times New Roman" w:eastAsia="Times New Roman" w:hAnsi="Times New Roman" w:cs="Times New Roman"/>
                <w:sz w:val="24"/>
                <w:szCs w:val="24"/>
                <w:lang w:eastAsia="fr-FR"/>
              </w:rPr>
            </w:pPr>
            <w:r w:rsidRPr="005926BF">
              <w:rPr>
                <w:rFonts w:ascii="Times New Roman" w:eastAsia="Times New Roman" w:hAnsi="Times New Roman" w:cs="Times New Roman"/>
                <w:sz w:val="24"/>
                <w:szCs w:val="24"/>
                <w:lang w:eastAsia="fr-FR"/>
              </w:rPr>
              <w:t> </w:t>
            </w:r>
          </w:p>
        </w:tc>
        <w:tc>
          <w:tcPr>
            <w:tcW w:w="30" w:type="dxa"/>
            <w:tcBorders>
              <w:top w:val="nil"/>
              <w:left w:val="nil"/>
              <w:bottom w:val="nil"/>
              <w:right w:val="nil"/>
            </w:tcBorders>
            <w:tcMar>
              <w:top w:w="30" w:type="dxa"/>
              <w:left w:w="90" w:type="dxa"/>
              <w:bottom w:w="45" w:type="dxa"/>
              <w:right w:w="90" w:type="dxa"/>
            </w:tcMar>
            <w:hideMark/>
          </w:tcPr>
          <w:p w:rsidR="005926BF" w:rsidRPr="005926BF" w:rsidRDefault="005926BF" w:rsidP="005926BF">
            <w:pPr>
              <w:spacing w:after="150" w:line="240" w:lineRule="auto"/>
              <w:rPr>
                <w:rFonts w:ascii="Times New Roman" w:eastAsia="Times New Roman" w:hAnsi="Times New Roman" w:cs="Times New Roman"/>
                <w:sz w:val="24"/>
                <w:szCs w:val="24"/>
                <w:lang w:eastAsia="fr-FR"/>
              </w:rPr>
            </w:pPr>
            <w:r w:rsidRPr="005926BF">
              <w:rPr>
                <w:rFonts w:ascii="Times New Roman" w:eastAsia="Times New Roman" w:hAnsi="Times New Roman" w:cs="Times New Roman"/>
                <w:sz w:val="24"/>
                <w:szCs w:val="24"/>
                <w:lang w:eastAsia="fr-FR"/>
              </w:rPr>
              <w:t> </w:t>
            </w:r>
          </w:p>
        </w:tc>
      </w:tr>
      <w:tr w:rsidR="005926BF" w:rsidRPr="005926BF" w:rsidTr="005926BF">
        <w:trPr>
          <w:jc w:val="center"/>
        </w:trPr>
        <w:tc>
          <w:tcPr>
            <w:tcW w:w="5580" w:type="dxa"/>
            <w:tcBorders>
              <w:top w:val="nil"/>
              <w:left w:val="nil"/>
              <w:bottom w:val="nil"/>
              <w:right w:val="nil"/>
            </w:tcBorders>
            <w:tcMar>
              <w:top w:w="30" w:type="dxa"/>
              <w:left w:w="90" w:type="dxa"/>
              <w:bottom w:w="45" w:type="dxa"/>
              <w:right w:w="90" w:type="dxa"/>
            </w:tcMar>
            <w:hideMark/>
          </w:tcPr>
          <w:p w:rsidR="005926BF" w:rsidRPr="005926BF" w:rsidRDefault="005926BF" w:rsidP="005926BF">
            <w:pPr>
              <w:spacing w:after="150" w:line="240" w:lineRule="auto"/>
              <w:rPr>
                <w:rFonts w:ascii="Times New Roman" w:eastAsia="Times New Roman" w:hAnsi="Times New Roman" w:cs="Times New Roman"/>
                <w:sz w:val="24"/>
                <w:szCs w:val="24"/>
                <w:lang w:eastAsia="fr-FR"/>
              </w:rPr>
            </w:pPr>
            <w:r w:rsidRPr="005926BF">
              <w:rPr>
                <w:rFonts w:ascii="Times New Roman" w:eastAsia="Times New Roman" w:hAnsi="Times New Roman" w:cs="Times New Roman"/>
                <w:sz w:val="24"/>
                <w:szCs w:val="24"/>
                <w:lang w:eastAsia="fr-FR"/>
              </w:rPr>
              <w:t>CAP</w:t>
            </w:r>
          </w:p>
        </w:tc>
        <w:tc>
          <w:tcPr>
            <w:tcW w:w="3285" w:type="dxa"/>
            <w:gridSpan w:val="3"/>
            <w:tcBorders>
              <w:top w:val="nil"/>
              <w:left w:val="nil"/>
              <w:bottom w:val="nil"/>
              <w:right w:val="nil"/>
            </w:tcBorders>
            <w:tcMar>
              <w:top w:w="30" w:type="dxa"/>
              <w:left w:w="90" w:type="dxa"/>
              <w:bottom w:w="45" w:type="dxa"/>
              <w:right w:w="90" w:type="dxa"/>
            </w:tcMar>
            <w:hideMark/>
          </w:tcPr>
          <w:p w:rsidR="005926BF" w:rsidRPr="005926BF" w:rsidRDefault="005926BF" w:rsidP="005926BF">
            <w:pPr>
              <w:spacing w:after="150" w:line="240" w:lineRule="auto"/>
              <w:rPr>
                <w:rFonts w:ascii="Times New Roman" w:eastAsia="Times New Roman" w:hAnsi="Times New Roman" w:cs="Times New Roman"/>
                <w:sz w:val="24"/>
                <w:szCs w:val="24"/>
                <w:lang w:eastAsia="fr-FR"/>
              </w:rPr>
            </w:pPr>
            <w:r w:rsidRPr="005926BF">
              <w:rPr>
                <w:rFonts w:ascii="Times New Roman" w:eastAsia="Times New Roman" w:hAnsi="Times New Roman" w:cs="Times New Roman"/>
                <w:sz w:val="24"/>
                <w:szCs w:val="24"/>
                <w:lang w:eastAsia="fr-FR"/>
              </w:rPr>
              <w:t>2</w:t>
            </w:r>
          </w:p>
        </w:tc>
      </w:tr>
      <w:tr w:rsidR="005926BF" w:rsidRPr="005926BF" w:rsidTr="005926BF">
        <w:trPr>
          <w:jc w:val="center"/>
        </w:trPr>
        <w:tc>
          <w:tcPr>
            <w:tcW w:w="5580" w:type="dxa"/>
            <w:tcBorders>
              <w:top w:val="nil"/>
              <w:left w:val="nil"/>
              <w:bottom w:val="nil"/>
              <w:right w:val="nil"/>
            </w:tcBorders>
            <w:tcMar>
              <w:top w:w="30" w:type="dxa"/>
              <w:left w:w="90" w:type="dxa"/>
              <w:bottom w:w="45" w:type="dxa"/>
              <w:right w:w="90" w:type="dxa"/>
            </w:tcMar>
            <w:hideMark/>
          </w:tcPr>
          <w:p w:rsidR="005926BF" w:rsidRPr="005926BF" w:rsidRDefault="005926BF" w:rsidP="005926BF">
            <w:pPr>
              <w:spacing w:after="150" w:line="240" w:lineRule="auto"/>
              <w:rPr>
                <w:rFonts w:ascii="Times New Roman" w:eastAsia="Times New Roman" w:hAnsi="Times New Roman" w:cs="Times New Roman"/>
                <w:sz w:val="24"/>
                <w:szCs w:val="24"/>
                <w:lang w:eastAsia="fr-FR"/>
              </w:rPr>
            </w:pPr>
            <w:r w:rsidRPr="005926BF">
              <w:rPr>
                <w:rFonts w:ascii="Times New Roman" w:eastAsia="Times New Roman" w:hAnsi="Times New Roman" w:cs="Times New Roman"/>
                <w:sz w:val="24"/>
                <w:szCs w:val="24"/>
                <w:lang w:eastAsia="fr-FR"/>
              </w:rPr>
              <w:t>CCP</w:t>
            </w:r>
          </w:p>
        </w:tc>
        <w:tc>
          <w:tcPr>
            <w:tcW w:w="3285" w:type="dxa"/>
            <w:gridSpan w:val="3"/>
            <w:tcBorders>
              <w:top w:val="nil"/>
              <w:left w:val="nil"/>
              <w:bottom w:val="nil"/>
              <w:right w:val="nil"/>
            </w:tcBorders>
            <w:tcMar>
              <w:top w:w="30" w:type="dxa"/>
              <w:left w:w="90" w:type="dxa"/>
              <w:bottom w:w="45" w:type="dxa"/>
              <w:right w:w="90" w:type="dxa"/>
            </w:tcMar>
            <w:hideMark/>
          </w:tcPr>
          <w:p w:rsidR="005926BF" w:rsidRPr="005926BF" w:rsidRDefault="005926BF" w:rsidP="005926BF">
            <w:pPr>
              <w:spacing w:after="150" w:line="240" w:lineRule="auto"/>
              <w:rPr>
                <w:rFonts w:ascii="Times New Roman" w:eastAsia="Times New Roman" w:hAnsi="Times New Roman" w:cs="Times New Roman"/>
                <w:sz w:val="24"/>
                <w:szCs w:val="24"/>
                <w:lang w:eastAsia="fr-FR"/>
              </w:rPr>
            </w:pPr>
            <w:r w:rsidRPr="005926BF">
              <w:rPr>
                <w:rFonts w:ascii="Times New Roman" w:eastAsia="Times New Roman" w:hAnsi="Times New Roman" w:cs="Times New Roman"/>
                <w:sz w:val="24"/>
                <w:szCs w:val="24"/>
                <w:lang w:eastAsia="fr-FR"/>
              </w:rPr>
              <w:t>2</w:t>
            </w:r>
          </w:p>
        </w:tc>
      </w:tr>
      <w:tr w:rsidR="005926BF" w:rsidRPr="005926BF" w:rsidTr="005926BF">
        <w:trPr>
          <w:jc w:val="center"/>
        </w:trPr>
        <w:tc>
          <w:tcPr>
            <w:tcW w:w="5580" w:type="dxa"/>
            <w:tcBorders>
              <w:top w:val="nil"/>
              <w:left w:val="nil"/>
              <w:bottom w:val="nil"/>
              <w:right w:val="nil"/>
            </w:tcBorders>
            <w:tcMar>
              <w:top w:w="30" w:type="dxa"/>
              <w:left w:w="90" w:type="dxa"/>
              <w:bottom w:w="45" w:type="dxa"/>
              <w:right w:w="90" w:type="dxa"/>
            </w:tcMar>
            <w:hideMark/>
          </w:tcPr>
          <w:p w:rsidR="005926BF" w:rsidRPr="005926BF" w:rsidRDefault="005926BF" w:rsidP="005926BF">
            <w:pPr>
              <w:spacing w:after="150" w:line="240" w:lineRule="auto"/>
              <w:rPr>
                <w:rFonts w:ascii="Times New Roman" w:eastAsia="Times New Roman" w:hAnsi="Times New Roman" w:cs="Times New Roman"/>
                <w:sz w:val="24"/>
                <w:szCs w:val="24"/>
                <w:lang w:eastAsia="fr-FR"/>
              </w:rPr>
            </w:pPr>
            <w:r w:rsidRPr="005926BF">
              <w:rPr>
                <w:rFonts w:ascii="Times New Roman" w:eastAsia="Times New Roman" w:hAnsi="Times New Roman" w:cs="Times New Roman"/>
                <w:sz w:val="24"/>
                <w:szCs w:val="24"/>
                <w:lang w:eastAsia="fr-FR"/>
              </w:rPr>
              <w:t>CIP</w:t>
            </w:r>
          </w:p>
        </w:tc>
        <w:tc>
          <w:tcPr>
            <w:tcW w:w="3285" w:type="dxa"/>
            <w:gridSpan w:val="3"/>
            <w:tcBorders>
              <w:top w:val="nil"/>
              <w:left w:val="nil"/>
              <w:bottom w:val="nil"/>
              <w:right w:val="nil"/>
            </w:tcBorders>
            <w:tcMar>
              <w:top w:w="30" w:type="dxa"/>
              <w:left w:w="90" w:type="dxa"/>
              <w:bottom w:w="45" w:type="dxa"/>
              <w:right w:w="90" w:type="dxa"/>
            </w:tcMar>
            <w:hideMark/>
          </w:tcPr>
          <w:p w:rsidR="005926BF" w:rsidRPr="005926BF" w:rsidRDefault="005926BF" w:rsidP="005926BF">
            <w:pPr>
              <w:spacing w:after="150" w:line="240" w:lineRule="auto"/>
              <w:rPr>
                <w:rFonts w:ascii="Times New Roman" w:eastAsia="Times New Roman" w:hAnsi="Times New Roman" w:cs="Times New Roman"/>
                <w:sz w:val="24"/>
                <w:szCs w:val="24"/>
                <w:lang w:eastAsia="fr-FR"/>
              </w:rPr>
            </w:pPr>
            <w:r w:rsidRPr="005926BF">
              <w:rPr>
                <w:rFonts w:ascii="Times New Roman" w:eastAsia="Times New Roman" w:hAnsi="Times New Roman" w:cs="Times New Roman"/>
                <w:sz w:val="24"/>
                <w:szCs w:val="24"/>
                <w:lang w:eastAsia="fr-FR"/>
              </w:rPr>
              <w:t>2</w:t>
            </w:r>
          </w:p>
        </w:tc>
      </w:tr>
      <w:tr w:rsidR="005926BF" w:rsidRPr="005926BF" w:rsidTr="005926BF">
        <w:trPr>
          <w:jc w:val="center"/>
        </w:trPr>
        <w:tc>
          <w:tcPr>
            <w:tcW w:w="5580" w:type="dxa"/>
            <w:tcBorders>
              <w:top w:val="nil"/>
              <w:left w:val="nil"/>
              <w:bottom w:val="nil"/>
              <w:right w:val="nil"/>
            </w:tcBorders>
            <w:tcMar>
              <w:top w:w="30" w:type="dxa"/>
              <w:left w:w="90" w:type="dxa"/>
              <w:bottom w:w="45" w:type="dxa"/>
              <w:right w:w="90" w:type="dxa"/>
            </w:tcMar>
            <w:hideMark/>
          </w:tcPr>
          <w:p w:rsidR="005926BF" w:rsidRPr="005926BF" w:rsidRDefault="005926BF" w:rsidP="005926BF">
            <w:pPr>
              <w:spacing w:after="150" w:line="240" w:lineRule="auto"/>
              <w:rPr>
                <w:rFonts w:ascii="Times New Roman" w:eastAsia="Times New Roman" w:hAnsi="Times New Roman" w:cs="Times New Roman"/>
                <w:sz w:val="24"/>
                <w:szCs w:val="24"/>
                <w:lang w:eastAsia="fr-FR"/>
              </w:rPr>
            </w:pPr>
            <w:r w:rsidRPr="005926BF">
              <w:rPr>
                <w:rFonts w:ascii="Times New Roman" w:eastAsia="Times New Roman" w:hAnsi="Times New Roman" w:cs="Times New Roman"/>
                <w:sz w:val="24"/>
                <w:szCs w:val="24"/>
                <w:lang w:eastAsia="fr-FR"/>
              </w:rPr>
              <w:t>CTP</w:t>
            </w:r>
          </w:p>
        </w:tc>
        <w:tc>
          <w:tcPr>
            <w:tcW w:w="3285" w:type="dxa"/>
            <w:gridSpan w:val="3"/>
            <w:tcBorders>
              <w:top w:val="nil"/>
              <w:left w:val="nil"/>
              <w:bottom w:val="nil"/>
              <w:right w:val="nil"/>
            </w:tcBorders>
            <w:tcMar>
              <w:top w:w="30" w:type="dxa"/>
              <w:left w:w="90" w:type="dxa"/>
              <w:bottom w:w="45" w:type="dxa"/>
              <w:right w:w="90" w:type="dxa"/>
            </w:tcMar>
            <w:hideMark/>
          </w:tcPr>
          <w:p w:rsidR="005926BF" w:rsidRPr="005926BF" w:rsidRDefault="005926BF" w:rsidP="005926BF">
            <w:pPr>
              <w:spacing w:after="150" w:line="240" w:lineRule="auto"/>
              <w:rPr>
                <w:rFonts w:ascii="Times New Roman" w:eastAsia="Times New Roman" w:hAnsi="Times New Roman" w:cs="Times New Roman"/>
                <w:sz w:val="24"/>
                <w:szCs w:val="24"/>
                <w:lang w:eastAsia="fr-FR"/>
              </w:rPr>
            </w:pPr>
            <w:r w:rsidRPr="005926BF">
              <w:rPr>
                <w:rFonts w:ascii="Times New Roman" w:eastAsia="Times New Roman" w:hAnsi="Times New Roman" w:cs="Times New Roman"/>
                <w:sz w:val="24"/>
                <w:szCs w:val="24"/>
                <w:lang w:eastAsia="fr-FR"/>
              </w:rPr>
              <w:t>2</w:t>
            </w:r>
          </w:p>
        </w:tc>
      </w:tr>
      <w:tr w:rsidR="005926BF" w:rsidRPr="005926BF" w:rsidTr="005926BF">
        <w:trPr>
          <w:jc w:val="center"/>
        </w:trPr>
        <w:tc>
          <w:tcPr>
            <w:tcW w:w="5580" w:type="dxa"/>
            <w:tcBorders>
              <w:top w:val="nil"/>
              <w:left w:val="nil"/>
              <w:bottom w:val="nil"/>
              <w:right w:val="nil"/>
            </w:tcBorders>
            <w:tcMar>
              <w:top w:w="30" w:type="dxa"/>
              <w:left w:w="90" w:type="dxa"/>
              <w:bottom w:w="45" w:type="dxa"/>
              <w:right w:w="90" w:type="dxa"/>
            </w:tcMar>
            <w:hideMark/>
          </w:tcPr>
          <w:p w:rsidR="005926BF" w:rsidRPr="005926BF" w:rsidRDefault="005926BF" w:rsidP="005926BF">
            <w:pPr>
              <w:spacing w:after="150" w:line="240" w:lineRule="auto"/>
              <w:rPr>
                <w:rFonts w:ascii="Times New Roman" w:eastAsia="Times New Roman" w:hAnsi="Times New Roman" w:cs="Times New Roman"/>
                <w:sz w:val="24"/>
                <w:szCs w:val="24"/>
                <w:lang w:eastAsia="fr-FR"/>
              </w:rPr>
            </w:pPr>
            <w:r w:rsidRPr="005926BF">
              <w:rPr>
                <w:rFonts w:ascii="Times New Roman" w:eastAsia="Times New Roman" w:hAnsi="Times New Roman" w:cs="Times New Roman"/>
                <w:sz w:val="24"/>
                <w:szCs w:val="24"/>
                <w:lang w:eastAsia="fr-FR"/>
              </w:rPr>
              <w:lastRenderedPageBreak/>
              <w:t>CPCI</w:t>
            </w:r>
          </w:p>
        </w:tc>
        <w:tc>
          <w:tcPr>
            <w:tcW w:w="3285" w:type="dxa"/>
            <w:gridSpan w:val="3"/>
            <w:tcBorders>
              <w:top w:val="nil"/>
              <w:left w:val="nil"/>
              <w:bottom w:val="nil"/>
              <w:right w:val="nil"/>
            </w:tcBorders>
            <w:tcMar>
              <w:top w:w="30" w:type="dxa"/>
              <w:left w:w="90" w:type="dxa"/>
              <w:bottom w:w="45" w:type="dxa"/>
              <w:right w:w="90" w:type="dxa"/>
            </w:tcMar>
            <w:hideMark/>
          </w:tcPr>
          <w:p w:rsidR="005926BF" w:rsidRPr="005926BF" w:rsidRDefault="005926BF" w:rsidP="005926BF">
            <w:pPr>
              <w:spacing w:after="150" w:line="240" w:lineRule="auto"/>
              <w:rPr>
                <w:rFonts w:ascii="Times New Roman" w:eastAsia="Times New Roman" w:hAnsi="Times New Roman" w:cs="Times New Roman"/>
                <w:sz w:val="24"/>
                <w:szCs w:val="24"/>
                <w:lang w:eastAsia="fr-FR"/>
              </w:rPr>
            </w:pPr>
            <w:r w:rsidRPr="005926BF">
              <w:rPr>
                <w:rFonts w:ascii="Times New Roman" w:eastAsia="Times New Roman" w:hAnsi="Times New Roman" w:cs="Times New Roman"/>
                <w:sz w:val="24"/>
                <w:szCs w:val="24"/>
                <w:lang w:eastAsia="fr-FR"/>
              </w:rPr>
              <w:t>2</w:t>
            </w:r>
          </w:p>
        </w:tc>
      </w:tr>
      <w:tr w:rsidR="005926BF" w:rsidRPr="005926BF" w:rsidTr="005926BF">
        <w:trPr>
          <w:jc w:val="center"/>
        </w:trPr>
        <w:tc>
          <w:tcPr>
            <w:tcW w:w="5580" w:type="dxa"/>
            <w:tcBorders>
              <w:top w:val="nil"/>
              <w:left w:val="nil"/>
              <w:bottom w:val="nil"/>
              <w:right w:val="nil"/>
            </w:tcBorders>
            <w:tcMar>
              <w:top w:w="30" w:type="dxa"/>
              <w:left w:w="90" w:type="dxa"/>
              <w:bottom w:w="45" w:type="dxa"/>
              <w:right w:w="90" w:type="dxa"/>
            </w:tcMar>
            <w:hideMark/>
          </w:tcPr>
          <w:p w:rsidR="005926BF" w:rsidRPr="005926BF" w:rsidRDefault="005926BF" w:rsidP="005926BF">
            <w:pPr>
              <w:spacing w:after="150" w:line="240" w:lineRule="auto"/>
              <w:rPr>
                <w:rFonts w:ascii="Times New Roman" w:eastAsia="Times New Roman" w:hAnsi="Times New Roman" w:cs="Times New Roman"/>
                <w:sz w:val="24"/>
                <w:szCs w:val="24"/>
                <w:lang w:eastAsia="fr-FR"/>
              </w:rPr>
            </w:pPr>
            <w:r w:rsidRPr="005926BF">
              <w:rPr>
                <w:rFonts w:ascii="Times New Roman" w:eastAsia="Times New Roman" w:hAnsi="Times New Roman" w:cs="Times New Roman"/>
                <w:sz w:val="24"/>
                <w:szCs w:val="24"/>
                <w:lang w:eastAsia="fr-FR"/>
              </w:rPr>
              <w:t>Cooperative Sector</w:t>
            </w:r>
          </w:p>
        </w:tc>
        <w:tc>
          <w:tcPr>
            <w:tcW w:w="3285" w:type="dxa"/>
            <w:gridSpan w:val="3"/>
            <w:tcBorders>
              <w:top w:val="nil"/>
              <w:left w:val="nil"/>
              <w:bottom w:val="nil"/>
              <w:right w:val="nil"/>
            </w:tcBorders>
            <w:tcMar>
              <w:top w:w="30" w:type="dxa"/>
              <w:left w:w="90" w:type="dxa"/>
              <w:bottom w:w="45" w:type="dxa"/>
              <w:right w:w="90" w:type="dxa"/>
            </w:tcMar>
            <w:hideMark/>
          </w:tcPr>
          <w:p w:rsidR="005926BF" w:rsidRPr="005926BF" w:rsidRDefault="005926BF" w:rsidP="005926BF">
            <w:pPr>
              <w:spacing w:after="150" w:line="240" w:lineRule="auto"/>
              <w:rPr>
                <w:rFonts w:ascii="Times New Roman" w:eastAsia="Times New Roman" w:hAnsi="Times New Roman" w:cs="Times New Roman"/>
                <w:sz w:val="24"/>
                <w:szCs w:val="24"/>
                <w:lang w:eastAsia="fr-FR"/>
              </w:rPr>
            </w:pPr>
            <w:r w:rsidRPr="005926BF">
              <w:rPr>
                <w:rFonts w:ascii="Times New Roman" w:eastAsia="Times New Roman" w:hAnsi="Times New Roman" w:cs="Times New Roman"/>
                <w:sz w:val="24"/>
                <w:szCs w:val="24"/>
                <w:lang w:eastAsia="fr-FR"/>
              </w:rPr>
              <w:t>2</w:t>
            </w:r>
          </w:p>
        </w:tc>
      </w:tr>
      <w:tr w:rsidR="005926BF" w:rsidRPr="005926BF" w:rsidTr="005926BF">
        <w:trPr>
          <w:jc w:val="center"/>
        </w:trPr>
        <w:tc>
          <w:tcPr>
            <w:tcW w:w="5580" w:type="dxa"/>
            <w:tcBorders>
              <w:top w:val="nil"/>
              <w:left w:val="nil"/>
              <w:bottom w:val="nil"/>
              <w:right w:val="nil"/>
            </w:tcBorders>
            <w:tcMar>
              <w:top w:w="30" w:type="dxa"/>
              <w:left w:w="90" w:type="dxa"/>
              <w:bottom w:w="45" w:type="dxa"/>
              <w:right w:w="90" w:type="dxa"/>
            </w:tcMar>
            <w:hideMark/>
          </w:tcPr>
          <w:p w:rsidR="005926BF" w:rsidRPr="005926BF" w:rsidRDefault="005926BF" w:rsidP="005926BF">
            <w:pPr>
              <w:spacing w:after="150" w:line="240" w:lineRule="auto"/>
              <w:rPr>
                <w:rFonts w:ascii="Times New Roman" w:eastAsia="Times New Roman" w:hAnsi="Times New Roman" w:cs="Times New Roman"/>
                <w:sz w:val="24"/>
                <w:szCs w:val="24"/>
                <w:lang w:eastAsia="fr-FR"/>
              </w:rPr>
            </w:pPr>
            <w:r w:rsidRPr="005926BF">
              <w:rPr>
                <w:rFonts w:ascii="Times New Roman" w:eastAsia="Times New Roman" w:hAnsi="Times New Roman" w:cs="Times New Roman"/>
                <w:sz w:val="24"/>
                <w:szCs w:val="24"/>
                <w:lang w:eastAsia="fr-FR"/>
              </w:rPr>
              <w:t>Higher Council for Science, Technology and Innovation</w:t>
            </w:r>
          </w:p>
        </w:tc>
        <w:tc>
          <w:tcPr>
            <w:tcW w:w="3285" w:type="dxa"/>
            <w:gridSpan w:val="3"/>
            <w:tcBorders>
              <w:top w:val="nil"/>
              <w:left w:val="nil"/>
              <w:bottom w:val="nil"/>
              <w:right w:val="nil"/>
            </w:tcBorders>
            <w:tcMar>
              <w:top w:w="30" w:type="dxa"/>
              <w:left w:w="90" w:type="dxa"/>
              <w:bottom w:w="45" w:type="dxa"/>
              <w:right w:w="90" w:type="dxa"/>
            </w:tcMar>
            <w:hideMark/>
          </w:tcPr>
          <w:p w:rsidR="005926BF" w:rsidRPr="005926BF" w:rsidRDefault="005926BF" w:rsidP="005926BF">
            <w:pPr>
              <w:spacing w:after="150" w:line="240" w:lineRule="auto"/>
              <w:rPr>
                <w:rFonts w:ascii="Times New Roman" w:eastAsia="Times New Roman" w:hAnsi="Times New Roman" w:cs="Times New Roman"/>
                <w:sz w:val="24"/>
                <w:szCs w:val="24"/>
                <w:lang w:eastAsia="fr-FR"/>
              </w:rPr>
            </w:pPr>
            <w:r w:rsidRPr="005926BF">
              <w:rPr>
                <w:rFonts w:ascii="Times New Roman" w:eastAsia="Times New Roman" w:hAnsi="Times New Roman" w:cs="Times New Roman"/>
                <w:sz w:val="24"/>
                <w:szCs w:val="24"/>
                <w:lang w:eastAsia="fr-FR"/>
              </w:rPr>
              <w:t>2</w:t>
            </w:r>
          </w:p>
        </w:tc>
      </w:tr>
      <w:tr w:rsidR="005926BF" w:rsidRPr="005926BF" w:rsidTr="005926BF">
        <w:trPr>
          <w:jc w:val="center"/>
        </w:trPr>
        <w:tc>
          <w:tcPr>
            <w:tcW w:w="5580" w:type="dxa"/>
            <w:tcBorders>
              <w:top w:val="nil"/>
              <w:left w:val="nil"/>
              <w:bottom w:val="nil"/>
              <w:right w:val="nil"/>
            </w:tcBorders>
            <w:tcMar>
              <w:top w:w="30" w:type="dxa"/>
              <w:left w:w="90" w:type="dxa"/>
              <w:bottom w:w="45" w:type="dxa"/>
              <w:right w:w="90" w:type="dxa"/>
            </w:tcMar>
            <w:hideMark/>
          </w:tcPr>
          <w:p w:rsidR="005926BF" w:rsidRPr="005926BF" w:rsidRDefault="005926BF" w:rsidP="005926BF">
            <w:pPr>
              <w:spacing w:after="150" w:line="240" w:lineRule="auto"/>
              <w:rPr>
                <w:rFonts w:ascii="Times New Roman" w:eastAsia="Times New Roman" w:hAnsi="Times New Roman" w:cs="Times New Roman"/>
                <w:sz w:val="24"/>
                <w:szCs w:val="24"/>
                <w:lang w:eastAsia="fr-FR"/>
              </w:rPr>
            </w:pPr>
            <w:r w:rsidRPr="005926BF">
              <w:rPr>
                <w:rFonts w:ascii="Times New Roman" w:eastAsia="Times New Roman" w:hAnsi="Times New Roman" w:cs="Times New Roman"/>
                <w:sz w:val="24"/>
                <w:szCs w:val="24"/>
                <w:lang w:eastAsia="fr-FR"/>
              </w:rPr>
              <w:t>National Council for Professional Associations</w:t>
            </w:r>
          </w:p>
        </w:tc>
        <w:tc>
          <w:tcPr>
            <w:tcW w:w="3285" w:type="dxa"/>
            <w:gridSpan w:val="3"/>
            <w:tcBorders>
              <w:top w:val="nil"/>
              <w:left w:val="nil"/>
              <w:bottom w:val="nil"/>
              <w:right w:val="nil"/>
            </w:tcBorders>
            <w:tcMar>
              <w:top w:w="30" w:type="dxa"/>
              <w:left w:w="90" w:type="dxa"/>
              <w:bottom w:w="45" w:type="dxa"/>
              <w:right w:w="90" w:type="dxa"/>
            </w:tcMar>
            <w:hideMark/>
          </w:tcPr>
          <w:p w:rsidR="005926BF" w:rsidRPr="005926BF" w:rsidRDefault="005926BF" w:rsidP="005926BF">
            <w:pPr>
              <w:spacing w:after="150" w:line="240" w:lineRule="auto"/>
              <w:rPr>
                <w:rFonts w:ascii="Times New Roman" w:eastAsia="Times New Roman" w:hAnsi="Times New Roman" w:cs="Times New Roman"/>
                <w:sz w:val="24"/>
                <w:szCs w:val="24"/>
                <w:lang w:eastAsia="fr-FR"/>
              </w:rPr>
            </w:pPr>
            <w:r w:rsidRPr="005926BF">
              <w:rPr>
                <w:rFonts w:ascii="Times New Roman" w:eastAsia="Times New Roman" w:hAnsi="Times New Roman" w:cs="Times New Roman"/>
                <w:sz w:val="24"/>
                <w:szCs w:val="24"/>
                <w:lang w:eastAsia="fr-FR"/>
              </w:rPr>
              <w:t>2</w:t>
            </w:r>
          </w:p>
        </w:tc>
      </w:tr>
      <w:tr w:rsidR="005926BF" w:rsidRPr="005926BF" w:rsidTr="005926BF">
        <w:trPr>
          <w:jc w:val="center"/>
        </w:trPr>
        <w:tc>
          <w:tcPr>
            <w:tcW w:w="5580" w:type="dxa"/>
            <w:tcBorders>
              <w:top w:val="nil"/>
              <w:left w:val="nil"/>
              <w:bottom w:val="nil"/>
              <w:right w:val="nil"/>
            </w:tcBorders>
            <w:tcMar>
              <w:top w:w="30" w:type="dxa"/>
              <w:left w:w="90" w:type="dxa"/>
              <w:bottom w:w="45" w:type="dxa"/>
              <w:right w:w="90" w:type="dxa"/>
            </w:tcMar>
            <w:hideMark/>
          </w:tcPr>
          <w:p w:rsidR="005926BF" w:rsidRPr="005926BF" w:rsidRDefault="005926BF" w:rsidP="005926BF">
            <w:pPr>
              <w:spacing w:after="150" w:line="240" w:lineRule="auto"/>
              <w:rPr>
                <w:rFonts w:ascii="Times New Roman" w:eastAsia="Times New Roman" w:hAnsi="Times New Roman" w:cs="Times New Roman"/>
                <w:sz w:val="24"/>
                <w:szCs w:val="24"/>
                <w:lang w:eastAsia="fr-FR"/>
              </w:rPr>
            </w:pPr>
            <w:r w:rsidRPr="005926BF">
              <w:rPr>
                <w:rFonts w:ascii="Times New Roman" w:eastAsia="Times New Roman" w:hAnsi="Times New Roman" w:cs="Times New Roman"/>
                <w:sz w:val="24"/>
                <w:szCs w:val="24"/>
                <w:lang w:eastAsia="fr-FR"/>
              </w:rPr>
              <w:t>State Corporative Sector</w:t>
            </w:r>
          </w:p>
        </w:tc>
        <w:tc>
          <w:tcPr>
            <w:tcW w:w="3285" w:type="dxa"/>
            <w:gridSpan w:val="3"/>
            <w:tcBorders>
              <w:top w:val="nil"/>
              <w:left w:val="nil"/>
              <w:bottom w:val="nil"/>
              <w:right w:val="nil"/>
            </w:tcBorders>
            <w:tcMar>
              <w:top w:w="30" w:type="dxa"/>
              <w:left w:w="90" w:type="dxa"/>
              <w:bottom w:w="45" w:type="dxa"/>
              <w:right w:w="90" w:type="dxa"/>
            </w:tcMar>
            <w:hideMark/>
          </w:tcPr>
          <w:p w:rsidR="005926BF" w:rsidRPr="005926BF" w:rsidRDefault="005926BF" w:rsidP="005926BF">
            <w:pPr>
              <w:spacing w:after="150" w:line="240" w:lineRule="auto"/>
              <w:rPr>
                <w:rFonts w:ascii="Times New Roman" w:eastAsia="Times New Roman" w:hAnsi="Times New Roman" w:cs="Times New Roman"/>
                <w:sz w:val="24"/>
                <w:szCs w:val="24"/>
                <w:lang w:eastAsia="fr-FR"/>
              </w:rPr>
            </w:pPr>
            <w:r w:rsidRPr="005926BF">
              <w:rPr>
                <w:rFonts w:ascii="Times New Roman" w:eastAsia="Times New Roman" w:hAnsi="Times New Roman" w:cs="Times New Roman"/>
                <w:sz w:val="24"/>
                <w:szCs w:val="24"/>
                <w:lang w:eastAsia="fr-FR"/>
              </w:rPr>
              <w:t>1</w:t>
            </w:r>
          </w:p>
        </w:tc>
      </w:tr>
      <w:tr w:rsidR="005926BF" w:rsidRPr="005926BF" w:rsidTr="005926BF">
        <w:trPr>
          <w:jc w:val="center"/>
        </w:trPr>
        <w:tc>
          <w:tcPr>
            <w:tcW w:w="5580" w:type="dxa"/>
            <w:tcBorders>
              <w:top w:val="nil"/>
              <w:left w:val="nil"/>
              <w:bottom w:val="nil"/>
              <w:right w:val="nil"/>
            </w:tcBorders>
            <w:tcMar>
              <w:top w:w="30" w:type="dxa"/>
              <w:left w:w="90" w:type="dxa"/>
              <w:bottom w:w="45" w:type="dxa"/>
              <w:right w:w="90" w:type="dxa"/>
            </w:tcMar>
            <w:hideMark/>
          </w:tcPr>
          <w:p w:rsidR="005926BF" w:rsidRPr="005926BF" w:rsidRDefault="005926BF" w:rsidP="005926BF">
            <w:pPr>
              <w:spacing w:after="150" w:line="240" w:lineRule="auto"/>
              <w:rPr>
                <w:rFonts w:ascii="Times New Roman" w:eastAsia="Times New Roman" w:hAnsi="Times New Roman" w:cs="Times New Roman"/>
                <w:sz w:val="24"/>
                <w:szCs w:val="24"/>
                <w:lang w:eastAsia="fr-FR"/>
              </w:rPr>
            </w:pPr>
            <w:r w:rsidRPr="005926BF">
              <w:rPr>
                <w:rFonts w:ascii="Times New Roman" w:eastAsia="Times New Roman" w:hAnsi="Times New Roman" w:cs="Times New Roman"/>
                <w:sz w:val="24"/>
                <w:szCs w:val="24"/>
                <w:lang w:eastAsia="fr-FR"/>
              </w:rPr>
              <w:t>Autonomous Regions</w:t>
            </w:r>
          </w:p>
        </w:tc>
        <w:tc>
          <w:tcPr>
            <w:tcW w:w="3285" w:type="dxa"/>
            <w:gridSpan w:val="3"/>
            <w:tcBorders>
              <w:top w:val="nil"/>
              <w:left w:val="nil"/>
              <w:bottom w:val="nil"/>
              <w:right w:val="nil"/>
            </w:tcBorders>
            <w:tcMar>
              <w:top w:w="30" w:type="dxa"/>
              <w:left w:w="90" w:type="dxa"/>
              <w:bottom w:w="45" w:type="dxa"/>
              <w:right w:w="90" w:type="dxa"/>
            </w:tcMar>
            <w:hideMark/>
          </w:tcPr>
          <w:p w:rsidR="005926BF" w:rsidRPr="005926BF" w:rsidRDefault="005926BF" w:rsidP="005926BF">
            <w:pPr>
              <w:spacing w:after="150" w:line="240" w:lineRule="auto"/>
              <w:rPr>
                <w:rFonts w:ascii="Times New Roman" w:eastAsia="Times New Roman" w:hAnsi="Times New Roman" w:cs="Times New Roman"/>
                <w:sz w:val="24"/>
                <w:szCs w:val="24"/>
                <w:lang w:eastAsia="fr-FR"/>
              </w:rPr>
            </w:pPr>
            <w:r w:rsidRPr="005926BF">
              <w:rPr>
                <w:rFonts w:ascii="Times New Roman" w:eastAsia="Times New Roman" w:hAnsi="Times New Roman" w:cs="Times New Roman"/>
                <w:sz w:val="24"/>
                <w:szCs w:val="24"/>
                <w:lang w:eastAsia="fr-FR"/>
              </w:rPr>
              <w:t>4</w:t>
            </w:r>
          </w:p>
        </w:tc>
      </w:tr>
      <w:tr w:rsidR="005926BF" w:rsidRPr="005926BF" w:rsidTr="005926BF">
        <w:trPr>
          <w:jc w:val="center"/>
        </w:trPr>
        <w:tc>
          <w:tcPr>
            <w:tcW w:w="5580" w:type="dxa"/>
            <w:tcBorders>
              <w:top w:val="nil"/>
              <w:left w:val="nil"/>
              <w:bottom w:val="nil"/>
              <w:right w:val="nil"/>
            </w:tcBorders>
            <w:tcMar>
              <w:top w:w="30" w:type="dxa"/>
              <w:left w:w="90" w:type="dxa"/>
              <w:bottom w:w="45" w:type="dxa"/>
              <w:right w:w="90" w:type="dxa"/>
            </w:tcMar>
            <w:hideMark/>
          </w:tcPr>
          <w:p w:rsidR="005926BF" w:rsidRPr="005926BF" w:rsidRDefault="005926BF" w:rsidP="005926BF">
            <w:pPr>
              <w:spacing w:after="150" w:line="240" w:lineRule="auto"/>
              <w:rPr>
                <w:rFonts w:ascii="Times New Roman" w:eastAsia="Times New Roman" w:hAnsi="Times New Roman" w:cs="Times New Roman"/>
                <w:sz w:val="24"/>
                <w:szCs w:val="24"/>
                <w:lang w:eastAsia="fr-FR"/>
              </w:rPr>
            </w:pPr>
            <w:r w:rsidRPr="005926BF">
              <w:rPr>
                <w:rFonts w:ascii="Times New Roman" w:eastAsia="Times New Roman" w:hAnsi="Times New Roman" w:cs="Times New Roman"/>
                <w:sz w:val="24"/>
                <w:szCs w:val="24"/>
                <w:lang w:eastAsia="fr-FR"/>
              </w:rPr>
              <w:t>Local Government</w:t>
            </w:r>
          </w:p>
        </w:tc>
        <w:tc>
          <w:tcPr>
            <w:tcW w:w="3285" w:type="dxa"/>
            <w:gridSpan w:val="3"/>
            <w:tcBorders>
              <w:top w:val="nil"/>
              <w:left w:val="nil"/>
              <w:bottom w:val="nil"/>
              <w:right w:val="nil"/>
            </w:tcBorders>
            <w:tcMar>
              <w:top w:w="30" w:type="dxa"/>
              <w:left w:w="90" w:type="dxa"/>
              <w:bottom w:w="45" w:type="dxa"/>
              <w:right w:w="90" w:type="dxa"/>
            </w:tcMar>
            <w:hideMark/>
          </w:tcPr>
          <w:p w:rsidR="005926BF" w:rsidRPr="005926BF" w:rsidRDefault="005926BF" w:rsidP="005926BF">
            <w:pPr>
              <w:spacing w:after="150" w:line="240" w:lineRule="auto"/>
              <w:rPr>
                <w:rFonts w:ascii="Times New Roman" w:eastAsia="Times New Roman" w:hAnsi="Times New Roman" w:cs="Times New Roman"/>
                <w:sz w:val="24"/>
                <w:szCs w:val="24"/>
                <w:lang w:eastAsia="fr-FR"/>
              </w:rPr>
            </w:pPr>
            <w:r w:rsidRPr="005926BF">
              <w:rPr>
                <w:rFonts w:ascii="Times New Roman" w:eastAsia="Times New Roman" w:hAnsi="Times New Roman" w:cs="Times New Roman"/>
                <w:sz w:val="24"/>
                <w:szCs w:val="24"/>
                <w:lang w:eastAsia="fr-FR"/>
              </w:rPr>
              <w:t>8</w:t>
            </w:r>
          </w:p>
        </w:tc>
      </w:tr>
      <w:tr w:rsidR="005926BF" w:rsidRPr="005926BF" w:rsidTr="005926BF">
        <w:trPr>
          <w:jc w:val="center"/>
        </w:trPr>
        <w:tc>
          <w:tcPr>
            <w:tcW w:w="5580" w:type="dxa"/>
            <w:tcBorders>
              <w:top w:val="nil"/>
              <w:left w:val="nil"/>
              <w:bottom w:val="nil"/>
              <w:right w:val="nil"/>
            </w:tcBorders>
            <w:tcMar>
              <w:top w:w="30" w:type="dxa"/>
              <w:left w:w="90" w:type="dxa"/>
              <w:bottom w:w="45" w:type="dxa"/>
              <w:right w:w="90" w:type="dxa"/>
            </w:tcMar>
            <w:hideMark/>
          </w:tcPr>
          <w:p w:rsidR="005926BF" w:rsidRPr="005926BF" w:rsidRDefault="005926BF" w:rsidP="005926BF">
            <w:pPr>
              <w:spacing w:after="150" w:line="240" w:lineRule="auto"/>
              <w:rPr>
                <w:rFonts w:ascii="Times New Roman" w:eastAsia="Times New Roman" w:hAnsi="Times New Roman" w:cs="Times New Roman"/>
                <w:sz w:val="24"/>
                <w:szCs w:val="24"/>
                <w:lang w:eastAsia="fr-FR"/>
              </w:rPr>
            </w:pPr>
            <w:r w:rsidRPr="005926BF">
              <w:rPr>
                <w:rFonts w:ascii="Times New Roman" w:eastAsia="Times New Roman" w:hAnsi="Times New Roman" w:cs="Times New Roman"/>
                <w:sz w:val="24"/>
                <w:szCs w:val="24"/>
                <w:lang w:eastAsia="fr-FR"/>
              </w:rPr>
              <w:t>National Associations for Environmental Protection</w:t>
            </w:r>
          </w:p>
        </w:tc>
        <w:tc>
          <w:tcPr>
            <w:tcW w:w="3285" w:type="dxa"/>
            <w:gridSpan w:val="3"/>
            <w:tcBorders>
              <w:top w:val="nil"/>
              <w:left w:val="nil"/>
              <w:bottom w:val="nil"/>
              <w:right w:val="nil"/>
            </w:tcBorders>
            <w:tcMar>
              <w:top w:w="30" w:type="dxa"/>
              <w:left w:w="90" w:type="dxa"/>
              <w:bottom w:w="45" w:type="dxa"/>
              <w:right w:w="90" w:type="dxa"/>
            </w:tcMar>
            <w:hideMark/>
          </w:tcPr>
          <w:p w:rsidR="005926BF" w:rsidRPr="005926BF" w:rsidRDefault="005926BF" w:rsidP="005926BF">
            <w:pPr>
              <w:spacing w:after="150" w:line="240" w:lineRule="auto"/>
              <w:rPr>
                <w:rFonts w:ascii="Times New Roman" w:eastAsia="Times New Roman" w:hAnsi="Times New Roman" w:cs="Times New Roman"/>
                <w:sz w:val="24"/>
                <w:szCs w:val="24"/>
                <w:lang w:eastAsia="fr-FR"/>
              </w:rPr>
            </w:pPr>
            <w:r w:rsidRPr="005926BF">
              <w:rPr>
                <w:rFonts w:ascii="Times New Roman" w:eastAsia="Times New Roman" w:hAnsi="Times New Roman" w:cs="Times New Roman"/>
                <w:sz w:val="24"/>
                <w:szCs w:val="24"/>
                <w:lang w:eastAsia="fr-FR"/>
              </w:rPr>
              <w:t>1</w:t>
            </w:r>
          </w:p>
        </w:tc>
      </w:tr>
      <w:tr w:rsidR="005926BF" w:rsidRPr="005926BF" w:rsidTr="005926BF">
        <w:trPr>
          <w:jc w:val="center"/>
        </w:trPr>
        <w:tc>
          <w:tcPr>
            <w:tcW w:w="5580" w:type="dxa"/>
            <w:tcBorders>
              <w:top w:val="nil"/>
              <w:left w:val="nil"/>
              <w:bottom w:val="nil"/>
              <w:right w:val="nil"/>
            </w:tcBorders>
            <w:tcMar>
              <w:top w:w="30" w:type="dxa"/>
              <w:left w:w="90" w:type="dxa"/>
              <w:bottom w:w="45" w:type="dxa"/>
              <w:right w:w="90" w:type="dxa"/>
            </w:tcMar>
            <w:hideMark/>
          </w:tcPr>
          <w:p w:rsidR="005926BF" w:rsidRPr="005926BF" w:rsidRDefault="005926BF" w:rsidP="005926BF">
            <w:pPr>
              <w:spacing w:after="150" w:line="240" w:lineRule="auto"/>
              <w:rPr>
                <w:rFonts w:ascii="Times New Roman" w:eastAsia="Times New Roman" w:hAnsi="Times New Roman" w:cs="Times New Roman"/>
                <w:sz w:val="24"/>
                <w:szCs w:val="24"/>
                <w:lang w:eastAsia="fr-FR"/>
              </w:rPr>
            </w:pPr>
            <w:r w:rsidRPr="005926BF">
              <w:rPr>
                <w:rFonts w:ascii="Times New Roman" w:eastAsia="Times New Roman" w:hAnsi="Times New Roman" w:cs="Times New Roman"/>
                <w:sz w:val="24"/>
                <w:szCs w:val="24"/>
                <w:lang w:eastAsia="fr-FR"/>
              </w:rPr>
              <w:t>National Associations for Consumer Protection</w:t>
            </w:r>
          </w:p>
        </w:tc>
        <w:tc>
          <w:tcPr>
            <w:tcW w:w="3285" w:type="dxa"/>
            <w:gridSpan w:val="3"/>
            <w:tcBorders>
              <w:top w:val="nil"/>
              <w:left w:val="nil"/>
              <w:bottom w:val="nil"/>
              <w:right w:val="nil"/>
            </w:tcBorders>
            <w:tcMar>
              <w:top w:w="30" w:type="dxa"/>
              <w:left w:w="90" w:type="dxa"/>
              <w:bottom w:w="45" w:type="dxa"/>
              <w:right w:w="90" w:type="dxa"/>
            </w:tcMar>
            <w:hideMark/>
          </w:tcPr>
          <w:p w:rsidR="005926BF" w:rsidRPr="005926BF" w:rsidRDefault="005926BF" w:rsidP="005926BF">
            <w:pPr>
              <w:spacing w:after="150" w:line="240" w:lineRule="auto"/>
              <w:rPr>
                <w:rFonts w:ascii="Times New Roman" w:eastAsia="Times New Roman" w:hAnsi="Times New Roman" w:cs="Times New Roman"/>
                <w:sz w:val="24"/>
                <w:szCs w:val="24"/>
                <w:lang w:eastAsia="fr-FR"/>
              </w:rPr>
            </w:pPr>
            <w:r w:rsidRPr="005926BF">
              <w:rPr>
                <w:rFonts w:ascii="Times New Roman" w:eastAsia="Times New Roman" w:hAnsi="Times New Roman" w:cs="Times New Roman"/>
                <w:sz w:val="24"/>
                <w:szCs w:val="24"/>
                <w:lang w:eastAsia="fr-FR"/>
              </w:rPr>
              <w:t>1</w:t>
            </w:r>
          </w:p>
        </w:tc>
      </w:tr>
      <w:tr w:rsidR="005926BF" w:rsidRPr="005926BF" w:rsidTr="005926BF">
        <w:trPr>
          <w:jc w:val="center"/>
        </w:trPr>
        <w:tc>
          <w:tcPr>
            <w:tcW w:w="5580" w:type="dxa"/>
            <w:tcBorders>
              <w:top w:val="nil"/>
              <w:left w:val="nil"/>
              <w:bottom w:val="nil"/>
              <w:right w:val="nil"/>
            </w:tcBorders>
            <w:tcMar>
              <w:top w:w="30" w:type="dxa"/>
              <w:left w:w="90" w:type="dxa"/>
              <w:bottom w:w="45" w:type="dxa"/>
              <w:right w:w="90" w:type="dxa"/>
            </w:tcMar>
            <w:hideMark/>
          </w:tcPr>
          <w:p w:rsidR="005926BF" w:rsidRPr="005926BF" w:rsidRDefault="005926BF" w:rsidP="005926BF">
            <w:pPr>
              <w:spacing w:after="150" w:line="240" w:lineRule="auto"/>
              <w:rPr>
                <w:rFonts w:ascii="Times New Roman" w:eastAsia="Times New Roman" w:hAnsi="Times New Roman" w:cs="Times New Roman"/>
                <w:sz w:val="24"/>
                <w:szCs w:val="24"/>
                <w:lang w:eastAsia="fr-FR"/>
              </w:rPr>
            </w:pPr>
            <w:r w:rsidRPr="005926BF">
              <w:rPr>
                <w:rFonts w:ascii="Times New Roman" w:eastAsia="Times New Roman" w:hAnsi="Times New Roman" w:cs="Times New Roman"/>
                <w:sz w:val="24"/>
                <w:szCs w:val="24"/>
                <w:lang w:eastAsia="fr-FR"/>
              </w:rPr>
              <w:t>Private Social Welfare Institutions</w:t>
            </w:r>
          </w:p>
        </w:tc>
        <w:tc>
          <w:tcPr>
            <w:tcW w:w="3285" w:type="dxa"/>
            <w:gridSpan w:val="3"/>
            <w:tcBorders>
              <w:top w:val="nil"/>
              <w:left w:val="nil"/>
              <w:bottom w:val="nil"/>
              <w:right w:val="nil"/>
            </w:tcBorders>
            <w:tcMar>
              <w:top w:w="30" w:type="dxa"/>
              <w:left w:w="90" w:type="dxa"/>
              <w:bottom w:w="45" w:type="dxa"/>
              <w:right w:w="90" w:type="dxa"/>
            </w:tcMar>
            <w:hideMark/>
          </w:tcPr>
          <w:p w:rsidR="005926BF" w:rsidRPr="005926BF" w:rsidRDefault="005926BF" w:rsidP="005926BF">
            <w:pPr>
              <w:spacing w:after="150" w:line="240" w:lineRule="auto"/>
              <w:rPr>
                <w:rFonts w:ascii="Times New Roman" w:eastAsia="Times New Roman" w:hAnsi="Times New Roman" w:cs="Times New Roman"/>
                <w:sz w:val="24"/>
                <w:szCs w:val="24"/>
                <w:lang w:eastAsia="fr-FR"/>
              </w:rPr>
            </w:pPr>
            <w:r w:rsidRPr="005926BF">
              <w:rPr>
                <w:rFonts w:ascii="Times New Roman" w:eastAsia="Times New Roman" w:hAnsi="Times New Roman" w:cs="Times New Roman"/>
                <w:sz w:val="24"/>
                <w:szCs w:val="24"/>
                <w:lang w:eastAsia="fr-FR"/>
              </w:rPr>
              <w:t>2</w:t>
            </w:r>
          </w:p>
        </w:tc>
      </w:tr>
      <w:tr w:rsidR="005926BF" w:rsidRPr="005926BF" w:rsidTr="005926BF">
        <w:trPr>
          <w:jc w:val="center"/>
        </w:trPr>
        <w:tc>
          <w:tcPr>
            <w:tcW w:w="5580" w:type="dxa"/>
            <w:tcBorders>
              <w:top w:val="nil"/>
              <w:left w:val="nil"/>
              <w:bottom w:val="nil"/>
              <w:right w:val="nil"/>
            </w:tcBorders>
            <w:tcMar>
              <w:top w:w="30" w:type="dxa"/>
              <w:left w:w="90" w:type="dxa"/>
              <w:bottom w:w="45" w:type="dxa"/>
              <w:right w:w="90" w:type="dxa"/>
            </w:tcMar>
            <w:hideMark/>
          </w:tcPr>
          <w:p w:rsidR="005926BF" w:rsidRPr="005926BF" w:rsidRDefault="005926BF" w:rsidP="005926BF">
            <w:pPr>
              <w:spacing w:after="150" w:line="240" w:lineRule="auto"/>
              <w:rPr>
                <w:rFonts w:ascii="Times New Roman" w:eastAsia="Times New Roman" w:hAnsi="Times New Roman" w:cs="Times New Roman"/>
                <w:sz w:val="24"/>
                <w:szCs w:val="24"/>
                <w:lang w:eastAsia="fr-FR"/>
              </w:rPr>
            </w:pPr>
            <w:r w:rsidRPr="005926BF">
              <w:rPr>
                <w:rFonts w:ascii="Times New Roman" w:eastAsia="Times New Roman" w:hAnsi="Times New Roman" w:cs="Times New Roman"/>
                <w:sz w:val="24"/>
                <w:szCs w:val="24"/>
                <w:lang w:eastAsia="fr-FR"/>
              </w:rPr>
              <w:t>Family Associations</w:t>
            </w:r>
          </w:p>
        </w:tc>
        <w:tc>
          <w:tcPr>
            <w:tcW w:w="3285" w:type="dxa"/>
            <w:gridSpan w:val="3"/>
            <w:tcBorders>
              <w:top w:val="nil"/>
              <w:left w:val="nil"/>
              <w:bottom w:val="nil"/>
              <w:right w:val="nil"/>
            </w:tcBorders>
            <w:tcMar>
              <w:top w:w="30" w:type="dxa"/>
              <w:left w:w="90" w:type="dxa"/>
              <w:bottom w:w="45" w:type="dxa"/>
              <w:right w:w="90" w:type="dxa"/>
            </w:tcMar>
            <w:hideMark/>
          </w:tcPr>
          <w:p w:rsidR="005926BF" w:rsidRPr="005926BF" w:rsidRDefault="005926BF" w:rsidP="005926BF">
            <w:pPr>
              <w:spacing w:after="150" w:line="240" w:lineRule="auto"/>
              <w:rPr>
                <w:rFonts w:ascii="Times New Roman" w:eastAsia="Times New Roman" w:hAnsi="Times New Roman" w:cs="Times New Roman"/>
                <w:sz w:val="24"/>
                <w:szCs w:val="24"/>
                <w:lang w:eastAsia="fr-FR"/>
              </w:rPr>
            </w:pPr>
            <w:r w:rsidRPr="005926BF">
              <w:rPr>
                <w:rFonts w:ascii="Times New Roman" w:eastAsia="Times New Roman" w:hAnsi="Times New Roman" w:cs="Times New Roman"/>
                <w:sz w:val="24"/>
                <w:szCs w:val="24"/>
                <w:lang w:eastAsia="fr-FR"/>
              </w:rPr>
              <w:t>1</w:t>
            </w:r>
          </w:p>
        </w:tc>
      </w:tr>
      <w:tr w:rsidR="005926BF" w:rsidRPr="005926BF" w:rsidTr="005926BF">
        <w:trPr>
          <w:jc w:val="center"/>
        </w:trPr>
        <w:tc>
          <w:tcPr>
            <w:tcW w:w="5580" w:type="dxa"/>
            <w:tcBorders>
              <w:top w:val="nil"/>
              <w:left w:val="nil"/>
              <w:bottom w:val="nil"/>
              <w:right w:val="nil"/>
            </w:tcBorders>
            <w:tcMar>
              <w:top w:w="30" w:type="dxa"/>
              <w:left w:w="90" w:type="dxa"/>
              <w:bottom w:w="45" w:type="dxa"/>
              <w:right w:w="90" w:type="dxa"/>
            </w:tcMar>
            <w:hideMark/>
          </w:tcPr>
          <w:p w:rsidR="005926BF" w:rsidRPr="005926BF" w:rsidRDefault="005926BF" w:rsidP="005926BF">
            <w:pPr>
              <w:spacing w:after="150" w:line="240" w:lineRule="auto"/>
              <w:rPr>
                <w:rFonts w:ascii="Times New Roman" w:eastAsia="Times New Roman" w:hAnsi="Times New Roman" w:cs="Times New Roman"/>
                <w:sz w:val="24"/>
                <w:szCs w:val="24"/>
                <w:lang w:eastAsia="fr-FR"/>
              </w:rPr>
            </w:pPr>
            <w:r w:rsidRPr="005926BF">
              <w:rPr>
                <w:rFonts w:ascii="Times New Roman" w:eastAsia="Times New Roman" w:hAnsi="Times New Roman" w:cs="Times New Roman"/>
                <w:sz w:val="24"/>
                <w:szCs w:val="24"/>
                <w:lang w:eastAsia="fr-FR"/>
              </w:rPr>
              <w:t>Universities</w:t>
            </w:r>
          </w:p>
        </w:tc>
        <w:tc>
          <w:tcPr>
            <w:tcW w:w="3285" w:type="dxa"/>
            <w:gridSpan w:val="3"/>
            <w:tcBorders>
              <w:top w:val="nil"/>
              <w:left w:val="nil"/>
              <w:bottom w:val="nil"/>
              <w:right w:val="nil"/>
            </w:tcBorders>
            <w:tcMar>
              <w:top w:w="30" w:type="dxa"/>
              <w:left w:w="90" w:type="dxa"/>
              <w:bottom w:w="45" w:type="dxa"/>
              <w:right w:w="90" w:type="dxa"/>
            </w:tcMar>
            <w:hideMark/>
          </w:tcPr>
          <w:p w:rsidR="005926BF" w:rsidRPr="005926BF" w:rsidRDefault="005926BF" w:rsidP="005926BF">
            <w:pPr>
              <w:spacing w:after="150" w:line="240" w:lineRule="auto"/>
              <w:rPr>
                <w:rFonts w:ascii="Times New Roman" w:eastAsia="Times New Roman" w:hAnsi="Times New Roman" w:cs="Times New Roman"/>
                <w:sz w:val="24"/>
                <w:szCs w:val="24"/>
                <w:lang w:eastAsia="fr-FR"/>
              </w:rPr>
            </w:pPr>
            <w:r w:rsidRPr="005926BF">
              <w:rPr>
                <w:rFonts w:ascii="Times New Roman" w:eastAsia="Times New Roman" w:hAnsi="Times New Roman" w:cs="Times New Roman"/>
                <w:sz w:val="24"/>
                <w:szCs w:val="24"/>
                <w:lang w:eastAsia="fr-FR"/>
              </w:rPr>
              <w:t>1</w:t>
            </w:r>
          </w:p>
        </w:tc>
      </w:tr>
      <w:tr w:rsidR="005926BF" w:rsidRPr="005926BF" w:rsidTr="005926BF">
        <w:trPr>
          <w:jc w:val="center"/>
        </w:trPr>
        <w:tc>
          <w:tcPr>
            <w:tcW w:w="5580" w:type="dxa"/>
            <w:tcBorders>
              <w:top w:val="nil"/>
              <w:left w:val="nil"/>
              <w:bottom w:val="nil"/>
              <w:right w:val="nil"/>
            </w:tcBorders>
            <w:tcMar>
              <w:top w:w="30" w:type="dxa"/>
              <w:left w:w="90" w:type="dxa"/>
              <w:bottom w:w="45" w:type="dxa"/>
              <w:right w:w="90" w:type="dxa"/>
            </w:tcMar>
            <w:hideMark/>
          </w:tcPr>
          <w:p w:rsidR="005926BF" w:rsidRPr="005926BF" w:rsidRDefault="005926BF" w:rsidP="005926BF">
            <w:pPr>
              <w:spacing w:after="150" w:line="240" w:lineRule="auto"/>
              <w:rPr>
                <w:rFonts w:ascii="Times New Roman" w:eastAsia="Times New Roman" w:hAnsi="Times New Roman" w:cs="Times New Roman"/>
                <w:sz w:val="24"/>
                <w:szCs w:val="24"/>
                <w:lang w:eastAsia="fr-FR"/>
              </w:rPr>
            </w:pPr>
            <w:r w:rsidRPr="005926BF">
              <w:rPr>
                <w:rFonts w:ascii="Times New Roman" w:eastAsia="Times New Roman" w:hAnsi="Times New Roman" w:cs="Times New Roman"/>
                <w:sz w:val="24"/>
                <w:szCs w:val="24"/>
                <w:lang w:eastAsia="fr-FR"/>
              </w:rPr>
              <w:t>National Association Young Entrepreneurs</w:t>
            </w:r>
          </w:p>
        </w:tc>
        <w:tc>
          <w:tcPr>
            <w:tcW w:w="3285" w:type="dxa"/>
            <w:gridSpan w:val="3"/>
            <w:tcBorders>
              <w:top w:val="nil"/>
              <w:left w:val="nil"/>
              <w:bottom w:val="nil"/>
              <w:right w:val="nil"/>
            </w:tcBorders>
            <w:tcMar>
              <w:top w:w="30" w:type="dxa"/>
              <w:left w:w="90" w:type="dxa"/>
              <w:bottom w:w="45" w:type="dxa"/>
              <w:right w:w="90" w:type="dxa"/>
            </w:tcMar>
            <w:hideMark/>
          </w:tcPr>
          <w:p w:rsidR="005926BF" w:rsidRPr="005926BF" w:rsidRDefault="005926BF" w:rsidP="005926BF">
            <w:pPr>
              <w:spacing w:after="150" w:line="240" w:lineRule="auto"/>
              <w:rPr>
                <w:rFonts w:ascii="Times New Roman" w:eastAsia="Times New Roman" w:hAnsi="Times New Roman" w:cs="Times New Roman"/>
                <w:sz w:val="24"/>
                <w:szCs w:val="24"/>
                <w:lang w:eastAsia="fr-FR"/>
              </w:rPr>
            </w:pPr>
            <w:r w:rsidRPr="005926BF">
              <w:rPr>
                <w:rFonts w:ascii="Times New Roman" w:eastAsia="Times New Roman" w:hAnsi="Times New Roman" w:cs="Times New Roman"/>
                <w:sz w:val="24"/>
                <w:szCs w:val="24"/>
                <w:lang w:eastAsia="fr-FR"/>
              </w:rPr>
              <w:t>1</w:t>
            </w:r>
          </w:p>
        </w:tc>
      </w:tr>
      <w:tr w:rsidR="005926BF" w:rsidRPr="005926BF" w:rsidTr="005926BF">
        <w:trPr>
          <w:jc w:val="center"/>
        </w:trPr>
        <w:tc>
          <w:tcPr>
            <w:tcW w:w="5580" w:type="dxa"/>
            <w:tcBorders>
              <w:top w:val="nil"/>
              <w:left w:val="nil"/>
              <w:bottom w:val="nil"/>
              <w:right w:val="nil"/>
            </w:tcBorders>
            <w:tcMar>
              <w:top w:w="30" w:type="dxa"/>
              <w:left w:w="90" w:type="dxa"/>
              <w:bottom w:w="45" w:type="dxa"/>
              <w:right w:w="90" w:type="dxa"/>
            </w:tcMar>
            <w:hideMark/>
          </w:tcPr>
          <w:p w:rsidR="005926BF" w:rsidRPr="005926BF" w:rsidRDefault="005926BF" w:rsidP="005926BF">
            <w:pPr>
              <w:spacing w:after="150" w:line="240" w:lineRule="auto"/>
              <w:rPr>
                <w:rFonts w:ascii="Times New Roman" w:eastAsia="Times New Roman" w:hAnsi="Times New Roman" w:cs="Times New Roman"/>
                <w:sz w:val="24"/>
                <w:szCs w:val="24"/>
                <w:lang w:eastAsia="fr-FR"/>
              </w:rPr>
            </w:pPr>
            <w:r w:rsidRPr="005926BF">
              <w:rPr>
                <w:rFonts w:ascii="Times New Roman" w:eastAsia="Times New Roman" w:hAnsi="Times New Roman" w:cs="Times New Roman"/>
                <w:sz w:val="24"/>
                <w:szCs w:val="24"/>
                <w:lang w:eastAsia="fr-FR"/>
              </w:rPr>
              <w:t>Family-based agriculture and the rural universe</w:t>
            </w:r>
          </w:p>
        </w:tc>
        <w:tc>
          <w:tcPr>
            <w:tcW w:w="3285" w:type="dxa"/>
            <w:gridSpan w:val="3"/>
            <w:tcBorders>
              <w:top w:val="nil"/>
              <w:left w:val="nil"/>
              <w:bottom w:val="nil"/>
              <w:right w:val="nil"/>
            </w:tcBorders>
            <w:tcMar>
              <w:top w:w="30" w:type="dxa"/>
              <w:left w:w="90" w:type="dxa"/>
              <w:bottom w:w="45" w:type="dxa"/>
              <w:right w:w="90" w:type="dxa"/>
            </w:tcMar>
            <w:hideMark/>
          </w:tcPr>
          <w:p w:rsidR="005926BF" w:rsidRPr="005926BF" w:rsidRDefault="005926BF" w:rsidP="005926BF">
            <w:pPr>
              <w:spacing w:after="150" w:line="240" w:lineRule="auto"/>
              <w:rPr>
                <w:rFonts w:ascii="Times New Roman" w:eastAsia="Times New Roman" w:hAnsi="Times New Roman" w:cs="Times New Roman"/>
                <w:sz w:val="24"/>
                <w:szCs w:val="24"/>
                <w:lang w:eastAsia="fr-FR"/>
              </w:rPr>
            </w:pPr>
            <w:r w:rsidRPr="005926BF">
              <w:rPr>
                <w:rFonts w:ascii="Times New Roman" w:eastAsia="Times New Roman" w:hAnsi="Times New Roman" w:cs="Times New Roman"/>
                <w:sz w:val="24"/>
                <w:szCs w:val="24"/>
                <w:lang w:eastAsia="fr-FR"/>
              </w:rPr>
              <w:t>2</w:t>
            </w:r>
          </w:p>
        </w:tc>
      </w:tr>
      <w:tr w:rsidR="005926BF" w:rsidRPr="005926BF" w:rsidTr="005926BF">
        <w:trPr>
          <w:jc w:val="center"/>
        </w:trPr>
        <w:tc>
          <w:tcPr>
            <w:tcW w:w="5580" w:type="dxa"/>
            <w:tcBorders>
              <w:top w:val="nil"/>
              <w:left w:val="nil"/>
              <w:bottom w:val="nil"/>
              <w:right w:val="nil"/>
            </w:tcBorders>
            <w:tcMar>
              <w:top w:w="30" w:type="dxa"/>
              <w:left w:w="90" w:type="dxa"/>
              <w:bottom w:w="45" w:type="dxa"/>
              <w:right w:w="90" w:type="dxa"/>
            </w:tcMar>
            <w:hideMark/>
          </w:tcPr>
          <w:p w:rsidR="005926BF" w:rsidRPr="005926BF" w:rsidRDefault="005926BF" w:rsidP="005926BF">
            <w:pPr>
              <w:spacing w:after="150" w:line="240" w:lineRule="auto"/>
              <w:rPr>
                <w:rFonts w:ascii="Times New Roman" w:eastAsia="Times New Roman" w:hAnsi="Times New Roman" w:cs="Times New Roman"/>
                <w:sz w:val="24"/>
                <w:szCs w:val="24"/>
                <w:lang w:eastAsia="fr-FR"/>
              </w:rPr>
            </w:pPr>
            <w:r w:rsidRPr="005926BF">
              <w:rPr>
                <w:rFonts w:ascii="Times New Roman" w:eastAsia="Times New Roman" w:hAnsi="Times New Roman" w:cs="Times New Roman"/>
                <w:sz w:val="24"/>
                <w:szCs w:val="24"/>
                <w:lang w:eastAsia="fr-FR"/>
              </w:rPr>
              <w:t>Women's Associations with generic representation</w:t>
            </w:r>
          </w:p>
        </w:tc>
        <w:tc>
          <w:tcPr>
            <w:tcW w:w="3285" w:type="dxa"/>
            <w:gridSpan w:val="3"/>
            <w:tcBorders>
              <w:top w:val="nil"/>
              <w:left w:val="nil"/>
              <w:bottom w:val="nil"/>
              <w:right w:val="nil"/>
            </w:tcBorders>
            <w:tcMar>
              <w:top w:w="30" w:type="dxa"/>
              <w:left w:w="90" w:type="dxa"/>
              <w:bottom w:w="45" w:type="dxa"/>
              <w:right w:w="90" w:type="dxa"/>
            </w:tcMar>
            <w:hideMark/>
          </w:tcPr>
          <w:p w:rsidR="005926BF" w:rsidRPr="005926BF" w:rsidRDefault="005926BF" w:rsidP="005926BF">
            <w:pPr>
              <w:spacing w:after="150" w:line="240" w:lineRule="auto"/>
              <w:rPr>
                <w:rFonts w:ascii="Times New Roman" w:eastAsia="Times New Roman" w:hAnsi="Times New Roman" w:cs="Times New Roman"/>
                <w:sz w:val="24"/>
                <w:szCs w:val="24"/>
                <w:lang w:eastAsia="fr-FR"/>
              </w:rPr>
            </w:pPr>
            <w:r w:rsidRPr="005926BF">
              <w:rPr>
                <w:rFonts w:ascii="Times New Roman" w:eastAsia="Times New Roman" w:hAnsi="Times New Roman" w:cs="Times New Roman"/>
                <w:sz w:val="24"/>
                <w:szCs w:val="24"/>
                <w:lang w:eastAsia="fr-FR"/>
              </w:rPr>
              <w:t>2</w:t>
            </w:r>
          </w:p>
        </w:tc>
      </w:tr>
      <w:tr w:rsidR="005926BF" w:rsidRPr="005926BF" w:rsidTr="005926BF">
        <w:trPr>
          <w:jc w:val="center"/>
        </w:trPr>
        <w:tc>
          <w:tcPr>
            <w:tcW w:w="5580" w:type="dxa"/>
            <w:tcBorders>
              <w:top w:val="nil"/>
              <w:left w:val="nil"/>
              <w:bottom w:val="nil"/>
              <w:right w:val="nil"/>
            </w:tcBorders>
            <w:tcMar>
              <w:top w:w="30" w:type="dxa"/>
              <w:left w:w="90" w:type="dxa"/>
              <w:bottom w:w="45" w:type="dxa"/>
              <w:right w:w="90" w:type="dxa"/>
            </w:tcMar>
            <w:hideMark/>
          </w:tcPr>
          <w:p w:rsidR="005926BF" w:rsidRPr="005926BF" w:rsidRDefault="005926BF" w:rsidP="005926BF">
            <w:pPr>
              <w:spacing w:after="150" w:line="240" w:lineRule="auto"/>
              <w:rPr>
                <w:rFonts w:ascii="Times New Roman" w:eastAsia="Times New Roman" w:hAnsi="Times New Roman" w:cs="Times New Roman"/>
                <w:sz w:val="24"/>
                <w:szCs w:val="24"/>
                <w:lang w:eastAsia="fr-FR"/>
              </w:rPr>
            </w:pPr>
            <w:r w:rsidRPr="005926BF">
              <w:rPr>
                <w:rFonts w:ascii="Times New Roman" w:eastAsia="Times New Roman" w:hAnsi="Times New Roman" w:cs="Times New Roman"/>
                <w:sz w:val="24"/>
                <w:szCs w:val="24"/>
                <w:lang w:eastAsia="fr-FR"/>
              </w:rPr>
              <w:t>Women's Associations represented in CIDM</w:t>
            </w:r>
          </w:p>
        </w:tc>
        <w:tc>
          <w:tcPr>
            <w:tcW w:w="3285" w:type="dxa"/>
            <w:gridSpan w:val="3"/>
            <w:tcBorders>
              <w:top w:val="nil"/>
              <w:left w:val="nil"/>
              <w:bottom w:val="nil"/>
              <w:right w:val="nil"/>
            </w:tcBorders>
            <w:tcMar>
              <w:top w:w="30" w:type="dxa"/>
              <w:left w:w="90" w:type="dxa"/>
              <w:bottom w:w="45" w:type="dxa"/>
              <w:right w:w="90" w:type="dxa"/>
            </w:tcMar>
            <w:hideMark/>
          </w:tcPr>
          <w:p w:rsidR="005926BF" w:rsidRPr="005926BF" w:rsidRDefault="005926BF" w:rsidP="005926BF">
            <w:pPr>
              <w:spacing w:after="150" w:line="240" w:lineRule="auto"/>
              <w:rPr>
                <w:rFonts w:ascii="Times New Roman" w:eastAsia="Times New Roman" w:hAnsi="Times New Roman" w:cs="Times New Roman"/>
                <w:sz w:val="24"/>
                <w:szCs w:val="24"/>
                <w:lang w:eastAsia="fr-FR"/>
              </w:rPr>
            </w:pPr>
            <w:r w:rsidRPr="005926BF">
              <w:rPr>
                <w:rFonts w:ascii="Times New Roman" w:eastAsia="Times New Roman" w:hAnsi="Times New Roman" w:cs="Times New Roman"/>
                <w:sz w:val="24"/>
                <w:szCs w:val="24"/>
                <w:lang w:eastAsia="fr-FR"/>
              </w:rPr>
              <w:t>1</w:t>
            </w:r>
          </w:p>
        </w:tc>
      </w:tr>
      <w:tr w:rsidR="005926BF" w:rsidRPr="005926BF" w:rsidTr="005926BF">
        <w:trPr>
          <w:jc w:val="center"/>
        </w:trPr>
        <w:tc>
          <w:tcPr>
            <w:tcW w:w="5580" w:type="dxa"/>
            <w:tcBorders>
              <w:top w:val="nil"/>
              <w:left w:val="nil"/>
              <w:bottom w:val="nil"/>
              <w:right w:val="nil"/>
            </w:tcBorders>
            <w:tcMar>
              <w:top w:w="30" w:type="dxa"/>
              <w:left w:w="90" w:type="dxa"/>
              <w:bottom w:w="45" w:type="dxa"/>
              <w:right w:w="90" w:type="dxa"/>
            </w:tcMar>
            <w:hideMark/>
          </w:tcPr>
          <w:p w:rsidR="005926BF" w:rsidRPr="005926BF" w:rsidRDefault="005926BF" w:rsidP="005926BF">
            <w:pPr>
              <w:spacing w:after="150" w:line="240" w:lineRule="auto"/>
              <w:rPr>
                <w:rFonts w:ascii="Times New Roman" w:eastAsia="Times New Roman" w:hAnsi="Times New Roman" w:cs="Times New Roman"/>
                <w:sz w:val="24"/>
                <w:szCs w:val="24"/>
                <w:lang w:eastAsia="fr-FR"/>
              </w:rPr>
            </w:pPr>
            <w:r w:rsidRPr="005926BF">
              <w:rPr>
                <w:rFonts w:ascii="Times New Roman" w:eastAsia="Times New Roman" w:hAnsi="Times New Roman" w:cs="Times New Roman"/>
                <w:sz w:val="24"/>
                <w:szCs w:val="24"/>
                <w:lang w:eastAsia="fr-FR"/>
              </w:rPr>
              <w:t>Organisations representing people with disabilities</w:t>
            </w:r>
          </w:p>
        </w:tc>
        <w:tc>
          <w:tcPr>
            <w:tcW w:w="3285" w:type="dxa"/>
            <w:gridSpan w:val="3"/>
            <w:tcBorders>
              <w:top w:val="nil"/>
              <w:left w:val="nil"/>
              <w:bottom w:val="nil"/>
              <w:right w:val="nil"/>
            </w:tcBorders>
            <w:tcMar>
              <w:top w:w="30" w:type="dxa"/>
              <w:left w:w="90" w:type="dxa"/>
              <w:bottom w:w="45" w:type="dxa"/>
              <w:right w:w="90" w:type="dxa"/>
            </w:tcMar>
            <w:hideMark/>
          </w:tcPr>
          <w:p w:rsidR="005926BF" w:rsidRPr="005926BF" w:rsidRDefault="005926BF" w:rsidP="005926BF">
            <w:pPr>
              <w:spacing w:after="150" w:line="240" w:lineRule="auto"/>
              <w:rPr>
                <w:rFonts w:ascii="Times New Roman" w:eastAsia="Times New Roman" w:hAnsi="Times New Roman" w:cs="Times New Roman"/>
                <w:sz w:val="24"/>
                <w:szCs w:val="24"/>
                <w:lang w:eastAsia="fr-FR"/>
              </w:rPr>
            </w:pPr>
            <w:r w:rsidRPr="005926BF">
              <w:rPr>
                <w:rFonts w:ascii="Times New Roman" w:eastAsia="Times New Roman" w:hAnsi="Times New Roman" w:cs="Times New Roman"/>
                <w:sz w:val="24"/>
                <w:szCs w:val="24"/>
                <w:lang w:eastAsia="fr-FR"/>
              </w:rPr>
              <w:t>1</w:t>
            </w:r>
          </w:p>
        </w:tc>
      </w:tr>
      <w:tr w:rsidR="005926BF" w:rsidRPr="005926BF" w:rsidTr="005926BF">
        <w:trPr>
          <w:jc w:val="center"/>
        </w:trPr>
        <w:tc>
          <w:tcPr>
            <w:tcW w:w="5580" w:type="dxa"/>
            <w:tcBorders>
              <w:top w:val="nil"/>
              <w:left w:val="nil"/>
              <w:bottom w:val="nil"/>
              <w:right w:val="nil"/>
            </w:tcBorders>
            <w:tcMar>
              <w:top w:w="30" w:type="dxa"/>
              <w:left w:w="90" w:type="dxa"/>
              <w:bottom w:w="45" w:type="dxa"/>
              <w:right w:w="90" w:type="dxa"/>
            </w:tcMar>
            <w:hideMark/>
          </w:tcPr>
          <w:p w:rsidR="005926BF" w:rsidRPr="005926BF" w:rsidRDefault="005926BF" w:rsidP="005926BF">
            <w:pPr>
              <w:spacing w:after="150" w:line="240" w:lineRule="auto"/>
              <w:rPr>
                <w:rFonts w:ascii="Times New Roman" w:eastAsia="Times New Roman" w:hAnsi="Times New Roman" w:cs="Times New Roman"/>
                <w:sz w:val="24"/>
                <w:szCs w:val="24"/>
                <w:lang w:eastAsia="fr-FR"/>
              </w:rPr>
            </w:pPr>
            <w:r w:rsidRPr="005926BF">
              <w:rPr>
                <w:rFonts w:ascii="Times New Roman" w:eastAsia="Times New Roman" w:hAnsi="Times New Roman" w:cs="Times New Roman"/>
                <w:sz w:val="24"/>
                <w:szCs w:val="24"/>
                <w:lang w:eastAsia="fr-FR"/>
              </w:rPr>
              <w:t>Organisations representing the financial and insurance sector</w:t>
            </w:r>
          </w:p>
        </w:tc>
        <w:tc>
          <w:tcPr>
            <w:tcW w:w="3285" w:type="dxa"/>
            <w:gridSpan w:val="3"/>
            <w:tcBorders>
              <w:top w:val="nil"/>
              <w:left w:val="nil"/>
              <w:bottom w:val="nil"/>
              <w:right w:val="nil"/>
            </w:tcBorders>
            <w:tcMar>
              <w:top w:w="30" w:type="dxa"/>
              <w:left w:w="90" w:type="dxa"/>
              <w:bottom w:w="45" w:type="dxa"/>
              <w:right w:w="90" w:type="dxa"/>
            </w:tcMar>
            <w:hideMark/>
          </w:tcPr>
          <w:p w:rsidR="005926BF" w:rsidRPr="005926BF" w:rsidRDefault="005926BF" w:rsidP="005926BF">
            <w:pPr>
              <w:spacing w:after="150" w:line="240" w:lineRule="auto"/>
              <w:rPr>
                <w:rFonts w:ascii="Times New Roman" w:eastAsia="Times New Roman" w:hAnsi="Times New Roman" w:cs="Times New Roman"/>
                <w:sz w:val="24"/>
                <w:szCs w:val="24"/>
                <w:lang w:eastAsia="fr-FR"/>
              </w:rPr>
            </w:pPr>
            <w:r w:rsidRPr="005926BF">
              <w:rPr>
                <w:rFonts w:ascii="Times New Roman" w:eastAsia="Times New Roman" w:hAnsi="Times New Roman" w:cs="Times New Roman"/>
                <w:sz w:val="24"/>
                <w:szCs w:val="24"/>
                <w:lang w:eastAsia="fr-FR"/>
              </w:rPr>
              <w:t>2</w:t>
            </w:r>
          </w:p>
        </w:tc>
      </w:tr>
      <w:tr w:rsidR="005926BF" w:rsidRPr="005926BF" w:rsidTr="005926BF">
        <w:trPr>
          <w:jc w:val="center"/>
        </w:trPr>
        <w:tc>
          <w:tcPr>
            <w:tcW w:w="5580" w:type="dxa"/>
            <w:tcBorders>
              <w:top w:val="nil"/>
              <w:left w:val="nil"/>
              <w:bottom w:val="nil"/>
              <w:right w:val="nil"/>
            </w:tcBorders>
            <w:tcMar>
              <w:top w:w="30" w:type="dxa"/>
              <w:left w:w="90" w:type="dxa"/>
              <w:bottom w:w="45" w:type="dxa"/>
              <w:right w:w="90" w:type="dxa"/>
            </w:tcMar>
            <w:hideMark/>
          </w:tcPr>
          <w:p w:rsidR="005926BF" w:rsidRPr="005926BF" w:rsidRDefault="005926BF" w:rsidP="005926BF">
            <w:pPr>
              <w:spacing w:after="150" w:line="240" w:lineRule="auto"/>
              <w:rPr>
                <w:rFonts w:ascii="Times New Roman" w:eastAsia="Times New Roman" w:hAnsi="Times New Roman" w:cs="Times New Roman"/>
                <w:sz w:val="24"/>
                <w:szCs w:val="24"/>
                <w:lang w:eastAsia="fr-FR"/>
              </w:rPr>
            </w:pPr>
            <w:r w:rsidRPr="005926BF">
              <w:rPr>
                <w:rFonts w:ascii="Times New Roman" w:eastAsia="Times New Roman" w:hAnsi="Times New Roman" w:cs="Times New Roman"/>
                <w:sz w:val="24"/>
                <w:szCs w:val="24"/>
                <w:lang w:eastAsia="fr-FR"/>
              </w:rPr>
              <w:t>Individuals of renowned merit</w:t>
            </w:r>
          </w:p>
        </w:tc>
        <w:tc>
          <w:tcPr>
            <w:tcW w:w="3285" w:type="dxa"/>
            <w:gridSpan w:val="3"/>
            <w:tcBorders>
              <w:top w:val="nil"/>
              <w:left w:val="nil"/>
              <w:bottom w:val="nil"/>
              <w:right w:val="nil"/>
            </w:tcBorders>
            <w:tcMar>
              <w:top w:w="30" w:type="dxa"/>
              <w:left w:w="90" w:type="dxa"/>
              <w:bottom w:w="45" w:type="dxa"/>
              <w:right w:w="90" w:type="dxa"/>
            </w:tcMar>
            <w:hideMark/>
          </w:tcPr>
          <w:p w:rsidR="005926BF" w:rsidRPr="005926BF" w:rsidRDefault="005926BF" w:rsidP="005926BF">
            <w:pPr>
              <w:spacing w:after="150" w:line="240" w:lineRule="auto"/>
              <w:rPr>
                <w:rFonts w:ascii="Times New Roman" w:eastAsia="Times New Roman" w:hAnsi="Times New Roman" w:cs="Times New Roman"/>
                <w:sz w:val="24"/>
                <w:szCs w:val="24"/>
                <w:lang w:eastAsia="fr-FR"/>
              </w:rPr>
            </w:pPr>
            <w:r w:rsidRPr="005926BF">
              <w:rPr>
                <w:rFonts w:ascii="Times New Roman" w:eastAsia="Times New Roman" w:hAnsi="Times New Roman" w:cs="Times New Roman"/>
                <w:sz w:val="24"/>
                <w:szCs w:val="24"/>
                <w:lang w:eastAsia="fr-FR"/>
              </w:rPr>
              <w:t>5</w:t>
            </w:r>
          </w:p>
        </w:tc>
      </w:tr>
      <w:tr w:rsidR="005926BF" w:rsidRPr="005926BF" w:rsidTr="005926BF">
        <w:trPr>
          <w:jc w:val="center"/>
        </w:trPr>
        <w:tc>
          <w:tcPr>
            <w:tcW w:w="0" w:type="auto"/>
            <w:tcBorders>
              <w:top w:val="nil"/>
              <w:left w:val="nil"/>
              <w:bottom w:val="nil"/>
              <w:right w:val="nil"/>
            </w:tcBorders>
            <w:tcMar>
              <w:top w:w="30" w:type="dxa"/>
              <w:left w:w="90" w:type="dxa"/>
              <w:bottom w:w="45" w:type="dxa"/>
              <w:right w:w="90" w:type="dxa"/>
            </w:tcMar>
            <w:hideMark/>
          </w:tcPr>
          <w:p w:rsidR="005926BF" w:rsidRPr="005926BF" w:rsidRDefault="005926BF" w:rsidP="005926BF">
            <w:pPr>
              <w:spacing w:after="0" w:line="240" w:lineRule="auto"/>
              <w:rPr>
                <w:rFonts w:ascii="Times New Roman" w:eastAsia="Times New Roman" w:hAnsi="Times New Roman" w:cs="Times New Roman"/>
                <w:sz w:val="24"/>
                <w:szCs w:val="24"/>
                <w:lang w:eastAsia="fr-FR"/>
              </w:rPr>
            </w:pPr>
            <w:r w:rsidRPr="005926BF">
              <w:rPr>
                <w:rFonts w:ascii="Times New Roman" w:eastAsia="Times New Roman" w:hAnsi="Times New Roman" w:cs="Times New Roman"/>
                <w:sz w:val="24"/>
                <w:szCs w:val="24"/>
                <w:lang w:eastAsia="fr-FR"/>
              </w:rPr>
              <w:t> </w:t>
            </w:r>
          </w:p>
        </w:tc>
        <w:tc>
          <w:tcPr>
            <w:tcW w:w="0" w:type="auto"/>
            <w:tcBorders>
              <w:top w:val="nil"/>
              <w:left w:val="nil"/>
              <w:bottom w:val="nil"/>
              <w:right w:val="nil"/>
            </w:tcBorders>
            <w:tcMar>
              <w:top w:w="30" w:type="dxa"/>
              <w:left w:w="90" w:type="dxa"/>
              <w:bottom w:w="45" w:type="dxa"/>
              <w:right w:w="90" w:type="dxa"/>
            </w:tcMar>
            <w:hideMark/>
          </w:tcPr>
          <w:p w:rsidR="005926BF" w:rsidRPr="005926BF" w:rsidRDefault="005926BF" w:rsidP="005926BF">
            <w:pPr>
              <w:spacing w:after="0" w:line="240" w:lineRule="auto"/>
              <w:rPr>
                <w:rFonts w:ascii="Times New Roman" w:eastAsia="Times New Roman" w:hAnsi="Times New Roman" w:cs="Times New Roman"/>
                <w:sz w:val="24"/>
                <w:szCs w:val="24"/>
                <w:lang w:eastAsia="fr-FR"/>
              </w:rPr>
            </w:pPr>
            <w:r w:rsidRPr="005926BF">
              <w:rPr>
                <w:rFonts w:ascii="Times New Roman" w:eastAsia="Times New Roman" w:hAnsi="Times New Roman" w:cs="Times New Roman"/>
                <w:sz w:val="24"/>
                <w:szCs w:val="24"/>
                <w:lang w:eastAsia="fr-FR"/>
              </w:rPr>
              <w:t> </w:t>
            </w:r>
          </w:p>
        </w:tc>
        <w:tc>
          <w:tcPr>
            <w:tcW w:w="0" w:type="auto"/>
            <w:tcBorders>
              <w:top w:val="nil"/>
              <w:left w:val="nil"/>
              <w:bottom w:val="nil"/>
              <w:right w:val="nil"/>
            </w:tcBorders>
            <w:tcMar>
              <w:top w:w="30" w:type="dxa"/>
              <w:left w:w="90" w:type="dxa"/>
              <w:bottom w:w="45" w:type="dxa"/>
              <w:right w:w="90" w:type="dxa"/>
            </w:tcMar>
            <w:hideMark/>
          </w:tcPr>
          <w:p w:rsidR="005926BF" w:rsidRPr="005926BF" w:rsidRDefault="005926BF" w:rsidP="005926BF">
            <w:pPr>
              <w:spacing w:after="0" w:line="240" w:lineRule="auto"/>
              <w:rPr>
                <w:rFonts w:ascii="Times New Roman" w:eastAsia="Times New Roman" w:hAnsi="Times New Roman" w:cs="Times New Roman"/>
                <w:sz w:val="24"/>
                <w:szCs w:val="24"/>
                <w:lang w:eastAsia="fr-FR"/>
              </w:rPr>
            </w:pPr>
            <w:r w:rsidRPr="005926BF">
              <w:rPr>
                <w:rFonts w:ascii="Times New Roman" w:eastAsia="Times New Roman" w:hAnsi="Times New Roman" w:cs="Times New Roman"/>
                <w:sz w:val="24"/>
                <w:szCs w:val="24"/>
                <w:lang w:eastAsia="fr-FR"/>
              </w:rPr>
              <w:t> </w:t>
            </w:r>
          </w:p>
        </w:tc>
        <w:tc>
          <w:tcPr>
            <w:tcW w:w="0" w:type="auto"/>
            <w:tcBorders>
              <w:top w:val="nil"/>
              <w:left w:val="nil"/>
              <w:bottom w:val="nil"/>
              <w:right w:val="nil"/>
            </w:tcBorders>
            <w:tcMar>
              <w:top w:w="30" w:type="dxa"/>
              <w:left w:w="90" w:type="dxa"/>
              <w:bottom w:w="45" w:type="dxa"/>
              <w:right w:w="90" w:type="dxa"/>
            </w:tcMar>
            <w:hideMark/>
          </w:tcPr>
          <w:p w:rsidR="005926BF" w:rsidRPr="005926BF" w:rsidRDefault="005926BF" w:rsidP="005926BF">
            <w:pPr>
              <w:spacing w:after="0" w:line="240" w:lineRule="auto"/>
              <w:rPr>
                <w:rFonts w:ascii="Times New Roman" w:eastAsia="Times New Roman" w:hAnsi="Times New Roman" w:cs="Times New Roman"/>
                <w:sz w:val="24"/>
                <w:szCs w:val="24"/>
                <w:lang w:eastAsia="fr-FR"/>
              </w:rPr>
            </w:pPr>
            <w:r w:rsidRPr="005926BF">
              <w:rPr>
                <w:rFonts w:ascii="Times New Roman" w:eastAsia="Times New Roman" w:hAnsi="Times New Roman" w:cs="Times New Roman"/>
                <w:sz w:val="24"/>
                <w:szCs w:val="24"/>
                <w:lang w:eastAsia="fr-FR"/>
              </w:rPr>
              <w:t> </w:t>
            </w:r>
          </w:p>
        </w:tc>
      </w:tr>
    </w:tbl>
    <w:p w:rsidR="005926BF" w:rsidRPr="005926BF" w:rsidRDefault="005926BF" w:rsidP="005926BF">
      <w:pPr>
        <w:shd w:val="clear" w:color="auto" w:fill="FFFFFF"/>
        <w:spacing w:after="0" w:line="240" w:lineRule="auto"/>
        <w:rPr>
          <w:rFonts w:ascii="Tahoma" w:eastAsia="Times New Roman" w:hAnsi="Tahoma" w:cs="Tahoma"/>
          <w:color w:val="211E1F"/>
          <w:sz w:val="21"/>
          <w:szCs w:val="21"/>
          <w:lang w:eastAsia="fr-FR"/>
        </w:rPr>
      </w:pPr>
      <w:r w:rsidRPr="005926BF">
        <w:rPr>
          <w:rFonts w:ascii="Tahoma" w:eastAsia="Times New Roman" w:hAnsi="Tahoma" w:cs="Tahoma"/>
          <w:color w:val="211E1F"/>
          <w:sz w:val="21"/>
          <w:szCs w:val="21"/>
          <w:lang w:eastAsia="fr-FR"/>
        </w:rPr>
        <w:t> </w:t>
      </w:r>
    </w:p>
    <w:p w:rsidR="005926BF" w:rsidRPr="005926BF" w:rsidRDefault="005926BF" w:rsidP="005926BF">
      <w:pPr>
        <w:numPr>
          <w:ilvl w:val="0"/>
          <w:numId w:val="3"/>
        </w:numPr>
        <w:shd w:val="clear" w:color="auto" w:fill="FFFFFF"/>
        <w:spacing w:after="150" w:line="240" w:lineRule="auto"/>
        <w:ind w:left="3030"/>
        <w:rPr>
          <w:rFonts w:ascii="Tahoma" w:eastAsia="Times New Roman" w:hAnsi="Tahoma" w:cs="Tahoma"/>
          <w:color w:val="211E1F"/>
          <w:sz w:val="21"/>
          <w:szCs w:val="21"/>
          <w:lang w:eastAsia="fr-FR"/>
        </w:rPr>
      </w:pPr>
      <w:r w:rsidRPr="005926BF">
        <w:rPr>
          <w:rFonts w:ascii="Tahoma" w:eastAsia="Times New Roman" w:hAnsi="Tahoma" w:cs="Tahoma"/>
          <w:color w:val="211E1F"/>
          <w:sz w:val="21"/>
          <w:szCs w:val="21"/>
          <w:lang w:eastAsia="fr-FR"/>
        </w:rPr>
        <w:t> </w:t>
      </w:r>
    </w:p>
    <w:p w:rsidR="005926BF" w:rsidRPr="005926BF" w:rsidRDefault="005926BF" w:rsidP="005926BF">
      <w:pPr>
        <w:shd w:val="clear" w:color="auto" w:fill="FFFFFF"/>
        <w:spacing w:after="150" w:line="240" w:lineRule="auto"/>
        <w:rPr>
          <w:rFonts w:ascii="Tahoma" w:eastAsia="Times New Roman" w:hAnsi="Tahoma" w:cs="Tahoma"/>
          <w:color w:val="211E1F"/>
          <w:sz w:val="21"/>
          <w:szCs w:val="21"/>
          <w:lang w:eastAsia="fr-FR"/>
        </w:rPr>
      </w:pPr>
      <w:r w:rsidRPr="005926BF">
        <w:rPr>
          <w:rFonts w:ascii="Tahoma" w:eastAsia="Times New Roman" w:hAnsi="Tahoma" w:cs="Tahoma"/>
          <w:color w:val="211E1F"/>
          <w:sz w:val="21"/>
          <w:szCs w:val="21"/>
          <w:lang w:eastAsia="fr-FR"/>
        </w:rPr>
        <w:t>There are 14 full time employees in the Economic and Social Council.</w:t>
      </w:r>
    </w:p>
    <w:p w:rsidR="005926BF" w:rsidRPr="005926BF" w:rsidRDefault="005926BF" w:rsidP="005926BF">
      <w:pPr>
        <w:shd w:val="clear" w:color="auto" w:fill="FFFFFF"/>
        <w:spacing w:after="150" w:line="240" w:lineRule="auto"/>
        <w:rPr>
          <w:rFonts w:ascii="Tahoma" w:eastAsia="Times New Roman" w:hAnsi="Tahoma" w:cs="Tahoma"/>
          <w:color w:val="211E1F"/>
          <w:sz w:val="21"/>
          <w:szCs w:val="21"/>
          <w:lang w:eastAsia="fr-FR"/>
        </w:rPr>
      </w:pPr>
      <w:r w:rsidRPr="005926BF">
        <w:rPr>
          <w:rFonts w:ascii="Tahoma" w:eastAsia="Times New Roman" w:hAnsi="Tahoma" w:cs="Tahoma"/>
          <w:color w:val="211E1F"/>
          <w:sz w:val="21"/>
          <w:szCs w:val="21"/>
          <w:lang w:eastAsia="fr-FR"/>
        </w:rPr>
        <w:t> </w:t>
      </w:r>
    </w:p>
    <w:p w:rsidR="005926BF" w:rsidRPr="005926BF" w:rsidRDefault="005926BF" w:rsidP="005926BF">
      <w:pPr>
        <w:numPr>
          <w:ilvl w:val="0"/>
          <w:numId w:val="4"/>
        </w:numPr>
        <w:shd w:val="clear" w:color="auto" w:fill="FFFFFF"/>
        <w:spacing w:after="0" w:line="240" w:lineRule="auto"/>
        <w:ind w:left="3030"/>
        <w:rPr>
          <w:rFonts w:ascii="Tahoma" w:eastAsia="Times New Roman" w:hAnsi="Tahoma" w:cs="Tahoma"/>
          <w:color w:val="211E1F"/>
          <w:sz w:val="21"/>
          <w:szCs w:val="21"/>
          <w:lang w:eastAsia="fr-FR"/>
        </w:rPr>
      </w:pPr>
      <w:r w:rsidRPr="005926BF">
        <w:rPr>
          <w:rFonts w:ascii="Tahoma" w:eastAsia="Times New Roman" w:hAnsi="Tahoma" w:cs="Tahoma"/>
          <w:b/>
          <w:bCs/>
          <w:color w:val="211E1F"/>
          <w:sz w:val="21"/>
          <w:szCs w:val="21"/>
          <w:lang w:eastAsia="fr-FR"/>
        </w:rPr>
        <w:t>Duration of the term </w:t>
      </w:r>
      <w:r w:rsidRPr="005926BF">
        <w:rPr>
          <w:rFonts w:ascii="Tahoma" w:eastAsia="Times New Roman" w:hAnsi="Tahoma" w:cs="Tahoma"/>
          <w:color w:val="211E1F"/>
          <w:sz w:val="21"/>
          <w:szCs w:val="21"/>
          <w:lang w:eastAsia="fr-FR"/>
        </w:rPr>
        <w:t>4 years renewable</w:t>
      </w:r>
    </w:p>
    <w:p w:rsidR="005926BF" w:rsidRPr="005926BF" w:rsidRDefault="005926BF" w:rsidP="005926BF">
      <w:pPr>
        <w:numPr>
          <w:ilvl w:val="0"/>
          <w:numId w:val="4"/>
        </w:numPr>
        <w:shd w:val="clear" w:color="auto" w:fill="FFFFFF"/>
        <w:spacing w:after="0" w:line="240" w:lineRule="auto"/>
        <w:ind w:left="3030"/>
        <w:rPr>
          <w:rFonts w:ascii="Tahoma" w:eastAsia="Times New Roman" w:hAnsi="Tahoma" w:cs="Tahoma"/>
          <w:color w:val="211E1F"/>
          <w:sz w:val="21"/>
          <w:szCs w:val="21"/>
          <w:lang w:eastAsia="fr-FR"/>
        </w:rPr>
      </w:pPr>
      <w:r w:rsidRPr="005926BF">
        <w:rPr>
          <w:rFonts w:ascii="Tahoma" w:eastAsia="Times New Roman" w:hAnsi="Tahoma" w:cs="Tahoma"/>
          <w:b/>
          <w:bCs/>
          <w:color w:val="211E1F"/>
          <w:sz w:val="21"/>
          <w:szCs w:val="21"/>
          <w:lang w:eastAsia="fr-FR"/>
        </w:rPr>
        <w:t>Process of designating the members (election, nomination, by whom, etc.)</w:t>
      </w:r>
    </w:p>
    <w:p w:rsidR="005926BF" w:rsidRPr="005926BF" w:rsidRDefault="005926BF" w:rsidP="005926BF">
      <w:pPr>
        <w:shd w:val="clear" w:color="auto" w:fill="FFFFFF"/>
        <w:spacing w:after="150" w:line="240" w:lineRule="auto"/>
        <w:rPr>
          <w:rFonts w:ascii="Tahoma" w:eastAsia="Times New Roman" w:hAnsi="Tahoma" w:cs="Tahoma"/>
          <w:color w:val="211E1F"/>
          <w:sz w:val="21"/>
          <w:szCs w:val="21"/>
          <w:lang w:eastAsia="fr-FR"/>
        </w:rPr>
      </w:pPr>
      <w:r w:rsidRPr="005926BF">
        <w:rPr>
          <w:rFonts w:ascii="Tahoma" w:eastAsia="Times New Roman" w:hAnsi="Tahoma" w:cs="Tahoma"/>
          <w:color w:val="211E1F"/>
          <w:sz w:val="21"/>
          <w:szCs w:val="21"/>
          <w:lang w:eastAsia="fr-FR"/>
        </w:rPr>
        <w:t>The President of the Council begins the process of appointing Members of the Plenary in the 15 days following his inauguration as provided in Law No. 108/91 of 17 August.</w:t>
      </w:r>
    </w:p>
    <w:p w:rsidR="005926BF" w:rsidRPr="005926BF" w:rsidRDefault="005926BF" w:rsidP="005926BF">
      <w:pPr>
        <w:shd w:val="clear" w:color="auto" w:fill="FFFFFF"/>
        <w:spacing w:after="150" w:line="240" w:lineRule="auto"/>
        <w:rPr>
          <w:rFonts w:ascii="Tahoma" w:eastAsia="Times New Roman" w:hAnsi="Tahoma" w:cs="Tahoma"/>
          <w:color w:val="211E1F"/>
          <w:sz w:val="21"/>
          <w:szCs w:val="21"/>
          <w:lang w:eastAsia="fr-FR"/>
        </w:rPr>
      </w:pPr>
      <w:r w:rsidRPr="005926BF">
        <w:rPr>
          <w:rFonts w:ascii="Tahoma" w:eastAsia="Times New Roman" w:hAnsi="Tahoma" w:cs="Tahoma"/>
          <w:color w:val="211E1F"/>
          <w:sz w:val="21"/>
          <w:szCs w:val="21"/>
          <w:lang w:eastAsia="fr-FR"/>
        </w:rPr>
        <w:t> </w:t>
      </w:r>
    </w:p>
    <w:p w:rsidR="005926BF" w:rsidRPr="005926BF" w:rsidRDefault="005926BF" w:rsidP="005926BF">
      <w:pPr>
        <w:numPr>
          <w:ilvl w:val="0"/>
          <w:numId w:val="5"/>
        </w:numPr>
        <w:shd w:val="clear" w:color="auto" w:fill="FFFFFF"/>
        <w:spacing w:after="0" w:line="240" w:lineRule="auto"/>
        <w:ind w:left="3030"/>
        <w:rPr>
          <w:rFonts w:ascii="Tahoma" w:eastAsia="Times New Roman" w:hAnsi="Tahoma" w:cs="Tahoma"/>
          <w:color w:val="211E1F"/>
          <w:sz w:val="21"/>
          <w:szCs w:val="21"/>
          <w:lang w:eastAsia="fr-FR"/>
        </w:rPr>
      </w:pPr>
      <w:r w:rsidRPr="005926BF">
        <w:rPr>
          <w:rFonts w:ascii="Tahoma" w:eastAsia="Times New Roman" w:hAnsi="Tahoma" w:cs="Tahoma"/>
          <w:b/>
          <w:bCs/>
          <w:color w:val="211E1F"/>
          <w:sz w:val="21"/>
          <w:szCs w:val="21"/>
          <w:lang w:eastAsia="fr-FR"/>
        </w:rPr>
        <w:t>Mission and attributions</w:t>
      </w:r>
    </w:p>
    <w:p w:rsidR="005926BF" w:rsidRPr="005926BF" w:rsidRDefault="005926BF" w:rsidP="005926BF">
      <w:pPr>
        <w:shd w:val="clear" w:color="auto" w:fill="FFFFFF"/>
        <w:spacing w:after="0" w:line="240" w:lineRule="auto"/>
        <w:rPr>
          <w:rFonts w:ascii="Tahoma" w:eastAsia="Times New Roman" w:hAnsi="Tahoma" w:cs="Tahoma"/>
          <w:color w:val="211E1F"/>
          <w:sz w:val="21"/>
          <w:szCs w:val="21"/>
          <w:lang w:eastAsia="fr-FR"/>
        </w:rPr>
      </w:pPr>
      <w:r w:rsidRPr="005926BF">
        <w:rPr>
          <w:rFonts w:ascii="Tahoma" w:eastAsia="Times New Roman" w:hAnsi="Tahoma" w:cs="Tahoma"/>
          <w:color w:val="211E1F"/>
          <w:sz w:val="21"/>
          <w:szCs w:val="21"/>
          <w:lang w:eastAsia="fr-FR"/>
        </w:rPr>
        <w:lastRenderedPageBreak/>
        <w:t>The Council is a constitutional body for consultation and social concertation. Its main goals are to promote the participation of economic and social agents in decision-making procedures of the organs of sovereignty, within the scope of socioeconomic issues. It is the space for dialogue between the Government, Social Partners and remaining representatives of an organised civil society </w:t>
      </w:r>
      <w:r w:rsidRPr="005926BF">
        <w:rPr>
          <w:rFonts w:ascii="Tahoma" w:eastAsia="Times New Roman" w:hAnsi="Tahoma" w:cs="Tahoma"/>
          <w:i/>
          <w:iCs/>
          <w:color w:val="211E1F"/>
          <w:sz w:val="21"/>
          <w:szCs w:val="21"/>
          <w:lang w:eastAsia="fr-FR"/>
        </w:rPr>
        <w:t>par excellence</w:t>
      </w:r>
      <w:r w:rsidRPr="005926BF">
        <w:rPr>
          <w:rFonts w:ascii="Tahoma" w:eastAsia="Times New Roman" w:hAnsi="Tahoma" w:cs="Tahoma"/>
          <w:color w:val="211E1F"/>
          <w:sz w:val="21"/>
          <w:szCs w:val="21"/>
          <w:lang w:eastAsia="fr-FR"/>
        </w:rPr>
        <w:t>. The Constitution of the Portuguese Republic (Article 92) grants the Council two types of competencies, one consultative and the other of social concertation.</w:t>
      </w:r>
    </w:p>
    <w:p w:rsidR="005926BF" w:rsidRPr="005926BF" w:rsidRDefault="005926BF" w:rsidP="005926BF">
      <w:pPr>
        <w:shd w:val="clear" w:color="auto" w:fill="FFFFFF"/>
        <w:spacing w:after="150" w:line="240" w:lineRule="auto"/>
        <w:rPr>
          <w:rFonts w:ascii="Tahoma" w:eastAsia="Times New Roman" w:hAnsi="Tahoma" w:cs="Tahoma"/>
          <w:color w:val="211E1F"/>
          <w:sz w:val="21"/>
          <w:szCs w:val="21"/>
          <w:lang w:eastAsia="fr-FR"/>
        </w:rPr>
      </w:pPr>
      <w:r w:rsidRPr="005926BF">
        <w:rPr>
          <w:rFonts w:ascii="Tahoma" w:eastAsia="Times New Roman" w:hAnsi="Tahoma" w:cs="Tahoma"/>
          <w:color w:val="211E1F"/>
          <w:sz w:val="21"/>
          <w:szCs w:val="21"/>
          <w:lang w:eastAsia="fr-FR"/>
        </w:rPr>
        <w:t> </w:t>
      </w:r>
    </w:p>
    <w:p w:rsidR="005926BF" w:rsidRPr="005926BF" w:rsidRDefault="005926BF" w:rsidP="005926BF">
      <w:pPr>
        <w:shd w:val="clear" w:color="auto" w:fill="FFFFFF"/>
        <w:spacing w:after="150" w:line="240" w:lineRule="auto"/>
        <w:rPr>
          <w:rFonts w:ascii="Tahoma" w:eastAsia="Times New Roman" w:hAnsi="Tahoma" w:cs="Tahoma"/>
          <w:color w:val="211E1F"/>
          <w:sz w:val="21"/>
          <w:szCs w:val="21"/>
          <w:lang w:eastAsia="fr-FR"/>
        </w:rPr>
      </w:pPr>
      <w:r w:rsidRPr="005926BF">
        <w:rPr>
          <w:rFonts w:ascii="Tahoma" w:eastAsia="Times New Roman" w:hAnsi="Tahoma" w:cs="Tahoma"/>
          <w:color w:val="211E1F"/>
          <w:sz w:val="21"/>
          <w:szCs w:val="21"/>
          <w:lang w:eastAsia="fr-FR"/>
        </w:rPr>
        <w:t>The arbitration activity also operates under the Council and it aims at settling collective conflicts in the labour relations. Arbitration takes on several forms, namely mandatory arbitration, required arbitration and arbitration to define minimum services.</w:t>
      </w:r>
    </w:p>
    <w:p w:rsidR="005926BF" w:rsidRPr="005926BF" w:rsidRDefault="005926BF" w:rsidP="005926BF">
      <w:pPr>
        <w:shd w:val="clear" w:color="auto" w:fill="FFFFFF"/>
        <w:spacing w:after="150" w:line="240" w:lineRule="auto"/>
        <w:rPr>
          <w:rFonts w:ascii="Tahoma" w:eastAsia="Times New Roman" w:hAnsi="Tahoma" w:cs="Tahoma"/>
          <w:color w:val="211E1F"/>
          <w:sz w:val="21"/>
          <w:szCs w:val="21"/>
          <w:lang w:eastAsia="fr-FR"/>
        </w:rPr>
      </w:pPr>
      <w:r w:rsidRPr="005926BF">
        <w:rPr>
          <w:rFonts w:ascii="Tahoma" w:eastAsia="Times New Roman" w:hAnsi="Tahoma" w:cs="Tahoma"/>
          <w:color w:val="211E1F"/>
          <w:sz w:val="21"/>
          <w:szCs w:val="21"/>
          <w:lang w:eastAsia="fr-FR"/>
        </w:rPr>
        <w:t> </w:t>
      </w:r>
    </w:p>
    <w:p w:rsidR="005926BF" w:rsidRPr="005926BF" w:rsidRDefault="005926BF" w:rsidP="005926BF">
      <w:pPr>
        <w:numPr>
          <w:ilvl w:val="0"/>
          <w:numId w:val="6"/>
        </w:numPr>
        <w:shd w:val="clear" w:color="auto" w:fill="FFFFFF"/>
        <w:spacing w:after="0" w:line="240" w:lineRule="auto"/>
        <w:ind w:left="3030"/>
        <w:rPr>
          <w:rFonts w:ascii="Tahoma" w:eastAsia="Times New Roman" w:hAnsi="Tahoma" w:cs="Tahoma"/>
          <w:color w:val="211E1F"/>
          <w:sz w:val="21"/>
          <w:szCs w:val="21"/>
          <w:lang w:eastAsia="fr-FR"/>
        </w:rPr>
      </w:pPr>
      <w:r w:rsidRPr="005926BF">
        <w:rPr>
          <w:rFonts w:ascii="Tahoma" w:eastAsia="Times New Roman" w:hAnsi="Tahoma" w:cs="Tahoma"/>
          <w:b/>
          <w:bCs/>
          <w:color w:val="211E1F"/>
          <w:sz w:val="21"/>
          <w:szCs w:val="21"/>
          <w:lang w:eastAsia="fr-FR"/>
        </w:rPr>
        <w:t>Administrative organization of the ESC</w:t>
      </w:r>
    </w:p>
    <w:p w:rsidR="005926BF" w:rsidRPr="005926BF" w:rsidRDefault="005926BF" w:rsidP="005926BF">
      <w:pPr>
        <w:shd w:val="clear" w:color="auto" w:fill="FFFFFF"/>
        <w:spacing w:after="150" w:line="240" w:lineRule="auto"/>
        <w:rPr>
          <w:rFonts w:ascii="Tahoma" w:eastAsia="Times New Roman" w:hAnsi="Tahoma" w:cs="Tahoma"/>
          <w:color w:val="211E1F"/>
          <w:sz w:val="21"/>
          <w:szCs w:val="21"/>
          <w:lang w:eastAsia="fr-FR"/>
        </w:rPr>
      </w:pPr>
      <w:r w:rsidRPr="005926BF">
        <w:rPr>
          <w:rFonts w:ascii="Tahoma" w:eastAsia="Times New Roman" w:hAnsi="Tahoma" w:cs="Tahoma"/>
          <w:color w:val="211E1F"/>
          <w:sz w:val="21"/>
          <w:szCs w:val="21"/>
          <w:lang w:eastAsia="fr-FR"/>
        </w:rPr>
        <w:t>The Chairman of the Council is one of the Council’s governing bodies and is appointed by Parliament with a two thirds majority of the Members of Parliament (MPs) present, as long as this is greater than the majority of MPs in office. His/her mandate corresponds to the legislative period of Parliament and is renewable without limitations.</w:t>
      </w:r>
    </w:p>
    <w:p w:rsidR="005926BF" w:rsidRPr="005926BF" w:rsidRDefault="005926BF" w:rsidP="005926BF">
      <w:pPr>
        <w:shd w:val="clear" w:color="auto" w:fill="FFFFFF"/>
        <w:spacing w:after="150" w:line="240" w:lineRule="auto"/>
        <w:rPr>
          <w:rFonts w:ascii="Tahoma" w:eastAsia="Times New Roman" w:hAnsi="Tahoma" w:cs="Tahoma"/>
          <w:color w:val="211E1F"/>
          <w:sz w:val="21"/>
          <w:szCs w:val="21"/>
          <w:lang w:eastAsia="fr-FR"/>
        </w:rPr>
      </w:pPr>
      <w:r w:rsidRPr="005926BF">
        <w:rPr>
          <w:rFonts w:ascii="Tahoma" w:eastAsia="Times New Roman" w:hAnsi="Tahoma" w:cs="Tahoma"/>
          <w:color w:val="211E1F"/>
          <w:sz w:val="21"/>
          <w:szCs w:val="21"/>
          <w:lang w:eastAsia="fr-FR"/>
        </w:rPr>
        <w:t> </w:t>
      </w:r>
    </w:p>
    <w:p w:rsidR="005926BF" w:rsidRPr="005926BF" w:rsidRDefault="005926BF" w:rsidP="005926BF">
      <w:pPr>
        <w:numPr>
          <w:ilvl w:val="0"/>
          <w:numId w:val="7"/>
        </w:numPr>
        <w:shd w:val="clear" w:color="auto" w:fill="FFFFFF"/>
        <w:spacing w:after="0" w:line="240" w:lineRule="auto"/>
        <w:ind w:left="3030"/>
        <w:rPr>
          <w:rFonts w:ascii="Tahoma" w:eastAsia="Times New Roman" w:hAnsi="Tahoma" w:cs="Tahoma"/>
          <w:color w:val="211E1F"/>
          <w:sz w:val="21"/>
          <w:szCs w:val="21"/>
          <w:lang w:eastAsia="fr-FR"/>
        </w:rPr>
      </w:pPr>
      <w:r w:rsidRPr="005926BF">
        <w:rPr>
          <w:rFonts w:ascii="Tahoma" w:eastAsia="Times New Roman" w:hAnsi="Tahoma" w:cs="Tahoma"/>
          <w:b/>
          <w:bCs/>
          <w:color w:val="211E1F"/>
          <w:sz w:val="21"/>
          <w:szCs w:val="21"/>
          <w:lang w:eastAsia="fr-FR"/>
        </w:rPr>
        <w:t>Functioning of the ESC</w:t>
      </w:r>
    </w:p>
    <w:p w:rsidR="005926BF" w:rsidRPr="005926BF" w:rsidRDefault="005926BF" w:rsidP="005926BF">
      <w:pPr>
        <w:shd w:val="clear" w:color="auto" w:fill="FFFFFF"/>
        <w:spacing w:after="150" w:line="240" w:lineRule="auto"/>
        <w:rPr>
          <w:rFonts w:ascii="Tahoma" w:eastAsia="Times New Roman" w:hAnsi="Tahoma" w:cs="Tahoma"/>
          <w:color w:val="211E1F"/>
          <w:sz w:val="21"/>
          <w:szCs w:val="21"/>
          <w:lang w:eastAsia="fr-FR"/>
        </w:rPr>
      </w:pPr>
      <w:r w:rsidRPr="005926BF">
        <w:rPr>
          <w:rFonts w:ascii="Tahoma" w:eastAsia="Times New Roman" w:hAnsi="Tahoma" w:cs="Tahoma"/>
          <w:color w:val="211E1F"/>
          <w:sz w:val="21"/>
          <w:szCs w:val="21"/>
          <w:lang w:eastAsia="fr-FR"/>
        </w:rPr>
        <w:t>The Council work is carried out by its bodies, namely the Chairman, Plenary, the Specialised Standing Committee on Social and Economic Policy, the Specialised Standing Committee for Regional Development and Land Planning, the Coordinating Board and the Social Concertation Standing Committee, which works independently of the Council, which is tasked with providing the former with logistic and administrative support.</w:t>
      </w:r>
    </w:p>
    <w:p w:rsidR="005926BF" w:rsidRPr="005926BF" w:rsidRDefault="005926BF" w:rsidP="005926BF">
      <w:pPr>
        <w:shd w:val="clear" w:color="auto" w:fill="FFFFFF"/>
        <w:spacing w:after="150" w:line="240" w:lineRule="auto"/>
        <w:rPr>
          <w:rFonts w:ascii="Tahoma" w:eastAsia="Times New Roman" w:hAnsi="Tahoma" w:cs="Tahoma"/>
          <w:color w:val="211E1F"/>
          <w:sz w:val="21"/>
          <w:szCs w:val="21"/>
          <w:lang w:eastAsia="fr-FR"/>
        </w:rPr>
      </w:pPr>
      <w:r w:rsidRPr="005926BF">
        <w:rPr>
          <w:rFonts w:ascii="Tahoma" w:eastAsia="Times New Roman" w:hAnsi="Tahoma" w:cs="Tahoma"/>
          <w:color w:val="211E1F"/>
          <w:sz w:val="21"/>
          <w:szCs w:val="21"/>
          <w:lang w:eastAsia="fr-FR"/>
        </w:rPr>
        <w:t> </w:t>
      </w:r>
    </w:p>
    <w:p w:rsidR="005926BF" w:rsidRPr="005926BF" w:rsidRDefault="005926BF" w:rsidP="005926BF">
      <w:pPr>
        <w:shd w:val="clear" w:color="auto" w:fill="FFFFFF"/>
        <w:spacing w:after="150" w:line="240" w:lineRule="auto"/>
        <w:rPr>
          <w:rFonts w:ascii="Tahoma" w:eastAsia="Times New Roman" w:hAnsi="Tahoma" w:cs="Tahoma"/>
          <w:color w:val="211E1F"/>
          <w:sz w:val="21"/>
          <w:szCs w:val="21"/>
          <w:lang w:eastAsia="fr-FR"/>
        </w:rPr>
      </w:pPr>
      <w:r w:rsidRPr="005926BF">
        <w:rPr>
          <w:rFonts w:ascii="Tahoma" w:eastAsia="Times New Roman" w:hAnsi="Tahoma" w:cs="Tahoma"/>
          <w:color w:val="211E1F"/>
          <w:sz w:val="21"/>
          <w:szCs w:val="21"/>
          <w:lang w:eastAsia="fr-FR"/>
        </w:rPr>
        <w:t>Its consultation competencies are based on the participation of the most representative organisations in Portuguese society and economic tissue and are carried out by drafting opinions, requested of it by Government or other organs of sovereignty, or upon its own initiative. Within the scope of this competency, the Council expresses an opinion on the drafts of the programmes and policies for social and economic development, Portugal’s positioning within the European institutions with regard to these policies, the use of European funds at national level and the regional development policy. The competency for social concertation aims to foster social dialogue and negotiation between the Government and Social Partners – trade unions and employer associations – and is exercised based on tri-party negotiations with representatives of such bodies, during which legislation projects are appraised with regard to social and labour matters, for which social concertation agreements are then entered into.</w:t>
      </w:r>
    </w:p>
    <w:p w:rsidR="005926BF" w:rsidRPr="005926BF" w:rsidRDefault="005926BF" w:rsidP="005926BF">
      <w:pPr>
        <w:shd w:val="clear" w:color="auto" w:fill="FFFFFF"/>
        <w:spacing w:after="150" w:line="240" w:lineRule="auto"/>
        <w:rPr>
          <w:rFonts w:ascii="Tahoma" w:eastAsia="Times New Roman" w:hAnsi="Tahoma" w:cs="Tahoma"/>
          <w:color w:val="211E1F"/>
          <w:sz w:val="21"/>
          <w:szCs w:val="21"/>
          <w:lang w:eastAsia="fr-FR"/>
        </w:rPr>
      </w:pPr>
      <w:r w:rsidRPr="005926BF">
        <w:rPr>
          <w:rFonts w:ascii="Tahoma" w:eastAsia="Times New Roman" w:hAnsi="Tahoma" w:cs="Tahoma"/>
          <w:color w:val="211E1F"/>
          <w:sz w:val="21"/>
          <w:szCs w:val="21"/>
          <w:lang w:eastAsia="fr-FR"/>
        </w:rPr>
        <w:t> </w:t>
      </w:r>
    </w:p>
    <w:p w:rsidR="005926BF" w:rsidRPr="005926BF" w:rsidRDefault="005926BF" w:rsidP="005926BF">
      <w:pPr>
        <w:shd w:val="clear" w:color="auto" w:fill="FFFFFF"/>
        <w:spacing w:after="150" w:line="240" w:lineRule="auto"/>
        <w:rPr>
          <w:rFonts w:ascii="Tahoma" w:eastAsia="Times New Roman" w:hAnsi="Tahoma" w:cs="Tahoma"/>
          <w:color w:val="211E1F"/>
          <w:sz w:val="21"/>
          <w:szCs w:val="21"/>
          <w:lang w:eastAsia="fr-FR"/>
        </w:rPr>
      </w:pPr>
      <w:r w:rsidRPr="005926BF">
        <w:rPr>
          <w:rFonts w:ascii="Tahoma" w:eastAsia="Times New Roman" w:hAnsi="Tahoma" w:cs="Tahoma"/>
          <w:color w:val="211E1F"/>
          <w:sz w:val="21"/>
          <w:szCs w:val="21"/>
          <w:lang w:eastAsia="fr-FR"/>
        </w:rPr>
        <w:t>In what concerns the arbitration activity, the Council’s duties concern the organisation and maintenance of lists for appointing arbitrators, picking arbitrators at random if need be, ensuring payment for arbitrators and experts and technical and administrative support of the normal functioning of the arbitration tribunal.</w:t>
      </w:r>
    </w:p>
    <w:p w:rsidR="005926BF" w:rsidRPr="005926BF" w:rsidRDefault="005926BF" w:rsidP="005926BF">
      <w:pPr>
        <w:shd w:val="clear" w:color="auto" w:fill="FFFFFF"/>
        <w:spacing w:after="150" w:line="240" w:lineRule="auto"/>
        <w:rPr>
          <w:rFonts w:ascii="Tahoma" w:eastAsia="Times New Roman" w:hAnsi="Tahoma" w:cs="Tahoma"/>
          <w:color w:val="211E1F"/>
          <w:sz w:val="21"/>
          <w:szCs w:val="21"/>
          <w:lang w:eastAsia="fr-FR"/>
        </w:rPr>
      </w:pPr>
      <w:r w:rsidRPr="005926BF">
        <w:rPr>
          <w:rFonts w:ascii="Tahoma" w:eastAsia="Times New Roman" w:hAnsi="Tahoma" w:cs="Tahoma"/>
          <w:color w:val="211E1F"/>
          <w:sz w:val="21"/>
          <w:szCs w:val="21"/>
          <w:lang w:eastAsia="fr-FR"/>
        </w:rPr>
        <w:t> </w:t>
      </w:r>
    </w:p>
    <w:p w:rsidR="005926BF" w:rsidRPr="005926BF" w:rsidRDefault="005926BF" w:rsidP="005926BF">
      <w:pPr>
        <w:numPr>
          <w:ilvl w:val="0"/>
          <w:numId w:val="8"/>
        </w:numPr>
        <w:shd w:val="clear" w:color="auto" w:fill="FFFFFF"/>
        <w:spacing w:after="0" w:line="240" w:lineRule="auto"/>
        <w:ind w:left="3030"/>
        <w:rPr>
          <w:rFonts w:ascii="Tahoma" w:eastAsia="Times New Roman" w:hAnsi="Tahoma" w:cs="Tahoma"/>
          <w:color w:val="211E1F"/>
          <w:sz w:val="21"/>
          <w:szCs w:val="21"/>
          <w:lang w:eastAsia="fr-FR"/>
        </w:rPr>
      </w:pPr>
      <w:r w:rsidRPr="005926BF">
        <w:rPr>
          <w:rFonts w:ascii="Tahoma" w:eastAsia="Times New Roman" w:hAnsi="Tahoma" w:cs="Tahoma"/>
          <w:b/>
          <w:bCs/>
          <w:color w:val="211E1F"/>
          <w:sz w:val="21"/>
          <w:szCs w:val="21"/>
          <w:lang w:eastAsia="fr-FR"/>
        </w:rPr>
        <w:t>Achievements of the ESC</w:t>
      </w:r>
    </w:p>
    <w:p w:rsidR="005926BF" w:rsidRPr="005926BF" w:rsidRDefault="005926BF" w:rsidP="005926BF">
      <w:pPr>
        <w:numPr>
          <w:ilvl w:val="0"/>
          <w:numId w:val="8"/>
        </w:numPr>
        <w:shd w:val="clear" w:color="auto" w:fill="FFFFFF"/>
        <w:spacing w:after="0" w:line="240" w:lineRule="auto"/>
        <w:ind w:left="3030"/>
        <w:rPr>
          <w:rFonts w:ascii="Tahoma" w:eastAsia="Times New Roman" w:hAnsi="Tahoma" w:cs="Tahoma"/>
          <w:color w:val="211E1F"/>
          <w:sz w:val="21"/>
          <w:szCs w:val="21"/>
          <w:lang w:eastAsia="fr-FR"/>
        </w:rPr>
      </w:pPr>
      <w:r w:rsidRPr="005926BF">
        <w:rPr>
          <w:rFonts w:ascii="Tahoma" w:eastAsia="Times New Roman" w:hAnsi="Tahoma" w:cs="Tahoma"/>
          <w:b/>
          <w:bCs/>
          <w:color w:val="211E1F"/>
          <w:sz w:val="21"/>
          <w:szCs w:val="21"/>
          <w:lang w:eastAsia="fr-FR"/>
        </w:rPr>
        <w:t>Main publications/studies</w:t>
      </w:r>
    </w:p>
    <w:p w:rsidR="005926BF" w:rsidRPr="005926BF" w:rsidRDefault="005926BF" w:rsidP="005926BF">
      <w:pPr>
        <w:shd w:val="clear" w:color="auto" w:fill="FFFFFF"/>
        <w:spacing w:after="150" w:line="240" w:lineRule="auto"/>
        <w:rPr>
          <w:rFonts w:ascii="Tahoma" w:eastAsia="Times New Roman" w:hAnsi="Tahoma" w:cs="Tahoma"/>
          <w:color w:val="211E1F"/>
          <w:sz w:val="21"/>
          <w:szCs w:val="21"/>
          <w:lang w:eastAsia="fr-FR"/>
        </w:rPr>
      </w:pPr>
      <w:r w:rsidRPr="005926BF">
        <w:rPr>
          <w:rFonts w:ascii="Tahoma" w:eastAsia="Times New Roman" w:hAnsi="Tahoma" w:cs="Tahoma"/>
          <w:color w:val="211E1F"/>
          <w:sz w:val="21"/>
          <w:szCs w:val="21"/>
          <w:lang w:eastAsia="fr-FR"/>
        </w:rPr>
        <w:t> </w:t>
      </w:r>
    </w:p>
    <w:tbl>
      <w:tblPr>
        <w:tblW w:w="8970" w:type="dxa"/>
        <w:tblCellMar>
          <w:left w:w="0" w:type="dxa"/>
          <w:right w:w="0" w:type="dxa"/>
        </w:tblCellMar>
        <w:tblLook w:val="04A0" w:firstRow="1" w:lastRow="0" w:firstColumn="1" w:lastColumn="0" w:noHBand="0" w:noVBand="1"/>
      </w:tblPr>
      <w:tblGrid>
        <w:gridCol w:w="1740"/>
        <w:gridCol w:w="7230"/>
      </w:tblGrid>
      <w:tr w:rsidR="005926BF" w:rsidRPr="005926BF" w:rsidTr="005926BF">
        <w:tc>
          <w:tcPr>
            <w:tcW w:w="8970" w:type="dxa"/>
            <w:gridSpan w:val="2"/>
            <w:tcBorders>
              <w:top w:val="nil"/>
              <w:left w:val="nil"/>
              <w:bottom w:val="nil"/>
              <w:right w:val="nil"/>
            </w:tcBorders>
            <w:noWrap/>
            <w:tcMar>
              <w:top w:w="30" w:type="dxa"/>
              <w:left w:w="90" w:type="dxa"/>
              <w:bottom w:w="45" w:type="dxa"/>
              <w:right w:w="90" w:type="dxa"/>
            </w:tcMar>
            <w:hideMark/>
          </w:tcPr>
          <w:p w:rsidR="005926BF" w:rsidRPr="005926BF" w:rsidRDefault="005926BF" w:rsidP="005926BF">
            <w:pPr>
              <w:spacing w:after="0" w:line="240" w:lineRule="auto"/>
              <w:rPr>
                <w:rFonts w:ascii="Times New Roman" w:eastAsia="Times New Roman" w:hAnsi="Times New Roman" w:cs="Times New Roman"/>
                <w:sz w:val="24"/>
                <w:szCs w:val="24"/>
                <w:lang w:eastAsia="fr-FR"/>
              </w:rPr>
            </w:pPr>
            <w:r w:rsidRPr="005926BF">
              <w:rPr>
                <w:rFonts w:ascii="Times New Roman" w:eastAsia="Times New Roman" w:hAnsi="Times New Roman" w:cs="Times New Roman"/>
                <w:b/>
                <w:bCs/>
                <w:sz w:val="24"/>
                <w:szCs w:val="24"/>
                <w:lang w:eastAsia="fr-FR"/>
              </w:rPr>
              <w:t>Opinions</w:t>
            </w:r>
          </w:p>
        </w:tc>
      </w:tr>
      <w:tr w:rsidR="005926BF" w:rsidRPr="005926BF" w:rsidTr="005926BF">
        <w:tc>
          <w:tcPr>
            <w:tcW w:w="1740" w:type="dxa"/>
            <w:tcBorders>
              <w:top w:val="nil"/>
              <w:left w:val="nil"/>
              <w:bottom w:val="nil"/>
              <w:right w:val="nil"/>
            </w:tcBorders>
            <w:noWrap/>
            <w:tcMar>
              <w:top w:w="30" w:type="dxa"/>
              <w:left w:w="90" w:type="dxa"/>
              <w:bottom w:w="45" w:type="dxa"/>
              <w:right w:w="90" w:type="dxa"/>
            </w:tcMar>
            <w:hideMark/>
          </w:tcPr>
          <w:p w:rsidR="005926BF" w:rsidRPr="005926BF" w:rsidRDefault="005926BF" w:rsidP="005926BF">
            <w:pPr>
              <w:spacing w:after="150" w:line="240" w:lineRule="auto"/>
              <w:rPr>
                <w:rFonts w:ascii="Times New Roman" w:eastAsia="Times New Roman" w:hAnsi="Times New Roman" w:cs="Times New Roman"/>
                <w:sz w:val="24"/>
                <w:szCs w:val="24"/>
                <w:lang w:eastAsia="fr-FR"/>
              </w:rPr>
            </w:pPr>
            <w:r w:rsidRPr="005926BF">
              <w:rPr>
                <w:rFonts w:ascii="Times New Roman" w:eastAsia="Times New Roman" w:hAnsi="Times New Roman" w:cs="Times New Roman"/>
                <w:sz w:val="24"/>
                <w:szCs w:val="24"/>
                <w:lang w:eastAsia="fr-FR"/>
              </w:rPr>
              <w:t>04-11-2013</w:t>
            </w:r>
          </w:p>
        </w:tc>
        <w:tc>
          <w:tcPr>
            <w:tcW w:w="7230" w:type="dxa"/>
            <w:tcBorders>
              <w:top w:val="nil"/>
              <w:left w:val="nil"/>
              <w:bottom w:val="nil"/>
              <w:right w:val="nil"/>
            </w:tcBorders>
            <w:noWrap/>
            <w:tcMar>
              <w:top w:w="30" w:type="dxa"/>
              <w:left w:w="90" w:type="dxa"/>
              <w:bottom w:w="45" w:type="dxa"/>
              <w:right w:w="90" w:type="dxa"/>
            </w:tcMar>
            <w:hideMark/>
          </w:tcPr>
          <w:p w:rsidR="005926BF" w:rsidRPr="005926BF" w:rsidRDefault="005926BF" w:rsidP="005926BF">
            <w:pPr>
              <w:spacing w:after="150" w:line="240" w:lineRule="auto"/>
              <w:rPr>
                <w:rFonts w:ascii="Times New Roman" w:eastAsia="Times New Roman" w:hAnsi="Times New Roman" w:cs="Times New Roman"/>
                <w:sz w:val="24"/>
                <w:szCs w:val="24"/>
                <w:lang w:eastAsia="fr-FR"/>
              </w:rPr>
            </w:pPr>
            <w:r w:rsidRPr="005926BF">
              <w:rPr>
                <w:rFonts w:ascii="Times New Roman" w:eastAsia="Times New Roman" w:hAnsi="Times New Roman" w:cs="Times New Roman"/>
                <w:sz w:val="24"/>
                <w:szCs w:val="24"/>
                <w:lang w:eastAsia="fr-FR"/>
              </w:rPr>
              <w:t>Opinion on the Draft State Budget for 2014</w:t>
            </w:r>
          </w:p>
        </w:tc>
      </w:tr>
      <w:tr w:rsidR="005926BF" w:rsidRPr="005926BF" w:rsidTr="005926BF">
        <w:tc>
          <w:tcPr>
            <w:tcW w:w="1740" w:type="dxa"/>
            <w:tcBorders>
              <w:top w:val="nil"/>
              <w:left w:val="nil"/>
              <w:bottom w:val="nil"/>
              <w:right w:val="nil"/>
            </w:tcBorders>
            <w:noWrap/>
            <w:tcMar>
              <w:top w:w="30" w:type="dxa"/>
              <w:left w:w="90" w:type="dxa"/>
              <w:bottom w:w="45" w:type="dxa"/>
              <w:right w:w="90" w:type="dxa"/>
            </w:tcMar>
            <w:hideMark/>
          </w:tcPr>
          <w:p w:rsidR="005926BF" w:rsidRPr="005926BF" w:rsidRDefault="005926BF" w:rsidP="005926BF">
            <w:pPr>
              <w:spacing w:after="150" w:line="240" w:lineRule="auto"/>
              <w:rPr>
                <w:rFonts w:ascii="Times New Roman" w:eastAsia="Times New Roman" w:hAnsi="Times New Roman" w:cs="Times New Roman"/>
                <w:sz w:val="24"/>
                <w:szCs w:val="24"/>
                <w:lang w:eastAsia="fr-FR"/>
              </w:rPr>
            </w:pPr>
            <w:r w:rsidRPr="005926BF">
              <w:rPr>
                <w:rFonts w:ascii="Times New Roman" w:eastAsia="Times New Roman" w:hAnsi="Times New Roman" w:cs="Times New Roman"/>
                <w:sz w:val="24"/>
                <w:szCs w:val="24"/>
                <w:lang w:eastAsia="fr-FR"/>
              </w:rPr>
              <w:lastRenderedPageBreak/>
              <w:t>09-10-2013</w:t>
            </w:r>
          </w:p>
        </w:tc>
        <w:tc>
          <w:tcPr>
            <w:tcW w:w="7230" w:type="dxa"/>
            <w:tcBorders>
              <w:top w:val="nil"/>
              <w:left w:val="nil"/>
              <w:bottom w:val="nil"/>
              <w:right w:val="nil"/>
            </w:tcBorders>
            <w:noWrap/>
            <w:tcMar>
              <w:top w:w="30" w:type="dxa"/>
              <w:left w:w="90" w:type="dxa"/>
              <w:bottom w:w="45" w:type="dxa"/>
              <w:right w:w="90" w:type="dxa"/>
            </w:tcMar>
            <w:hideMark/>
          </w:tcPr>
          <w:p w:rsidR="005926BF" w:rsidRPr="005926BF" w:rsidRDefault="005926BF" w:rsidP="005926BF">
            <w:pPr>
              <w:spacing w:after="150" w:line="240" w:lineRule="auto"/>
              <w:rPr>
                <w:rFonts w:ascii="Times New Roman" w:eastAsia="Times New Roman" w:hAnsi="Times New Roman" w:cs="Times New Roman"/>
                <w:sz w:val="24"/>
                <w:szCs w:val="24"/>
                <w:lang w:eastAsia="fr-FR"/>
              </w:rPr>
            </w:pPr>
            <w:r w:rsidRPr="005926BF">
              <w:rPr>
                <w:rFonts w:ascii="Times New Roman" w:eastAsia="Times New Roman" w:hAnsi="Times New Roman" w:cs="Times New Roman"/>
                <w:sz w:val="24"/>
                <w:szCs w:val="24"/>
                <w:lang w:eastAsia="fr-FR"/>
              </w:rPr>
              <w:t>Opinion on the major options for the plan for 2014</w:t>
            </w:r>
          </w:p>
        </w:tc>
      </w:tr>
      <w:tr w:rsidR="005926BF" w:rsidRPr="005926BF" w:rsidTr="005926BF">
        <w:tc>
          <w:tcPr>
            <w:tcW w:w="1740" w:type="dxa"/>
            <w:tcBorders>
              <w:top w:val="nil"/>
              <w:left w:val="nil"/>
              <w:bottom w:val="nil"/>
              <w:right w:val="nil"/>
            </w:tcBorders>
            <w:noWrap/>
            <w:tcMar>
              <w:top w:w="30" w:type="dxa"/>
              <w:left w:w="90" w:type="dxa"/>
              <w:bottom w:w="45" w:type="dxa"/>
              <w:right w:w="90" w:type="dxa"/>
            </w:tcMar>
            <w:hideMark/>
          </w:tcPr>
          <w:p w:rsidR="005926BF" w:rsidRPr="005926BF" w:rsidRDefault="005926BF" w:rsidP="005926BF">
            <w:pPr>
              <w:spacing w:after="150" w:line="240" w:lineRule="auto"/>
              <w:rPr>
                <w:rFonts w:ascii="Times New Roman" w:eastAsia="Times New Roman" w:hAnsi="Times New Roman" w:cs="Times New Roman"/>
                <w:sz w:val="24"/>
                <w:szCs w:val="24"/>
                <w:lang w:eastAsia="fr-FR"/>
              </w:rPr>
            </w:pPr>
            <w:r w:rsidRPr="005926BF">
              <w:rPr>
                <w:rFonts w:ascii="Times New Roman" w:eastAsia="Times New Roman" w:hAnsi="Times New Roman" w:cs="Times New Roman"/>
                <w:sz w:val="24"/>
                <w:szCs w:val="24"/>
                <w:lang w:eastAsia="fr-FR"/>
              </w:rPr>
              <w:t>09-10-2013</w:t>
            </w:r>
          </w:p>
        </w:tc>
        <w:tc>
          <w:tcPr>
            <w:tcW w:w="7230" w:type="dxa"/>
            <w:tcBorders>
              <w:top w:val="nil"/>
              <w:left w:val="nil"/>
              <w:bottom w:val="nil"/>
              <w:right w:val="nil"/>
            </w:tcBorders>
            <w:noWrap/>
            <w:tcMar>
              <w:top w:w="30" w:type="dxa"/>
              <w:left w:w="90" w:type="dxa"/>
              <w:bottom w:w="45" w:type="dxa"/>
              <w:right w:w="90" w:type="dxa"/>
            </w:tcMar>
            <w:hideMark/>
          </w:tcPr>
          <w:p w:rsidR="005926BF" w:rsidRPr="005926BF" w:rsidRDefault="005926BF" w:rsidP="005926BF">
            <w:pPr>
              <w:spacing w:after="150" w:line="240" w:lineRule="auto"/>
              <w:rPr>
                <w:rFonts w:ascii="Times New Roman" w:eastAsia="Times New Roman" w:hAnsi="Times New Roman" w:cs="Times New Roman"/>
                <w:sz w:val="24"/>
                <w:szCs w:val="24"/>
                <w:lang w:eastAsia="fr-FR"/>
              </w:rPr>
            </w:pPr>
            <w:r w:rsidRPr="005926BF">
              <w:rPr>
                <w:rFonts w:ascii="Times New Roman" w:eastAsia="Times New Roman" w:hAnsi="Times New Roman" w:cs="Times New Roman"/>
                <w:sz w:val="24"/>
                <w:szCs w:val="24"/>
                <w:lang w:eastAsia="fr-FR"/>
              </w:rPr>
              <w:t>Opinion on the state budget execution in 2012</w:t>
            </w:r>
          </w:p>
        </w:tc>
      </w:tr>
      <w:tr w:rsidR="005926BF" w:rsidRPr="005926BF" w:rsidTr="005926BF">
        <w:tc>
          <w:tcPr>
            <w:tcW w:w="1740" w:type="dxa"/>
            <w:tcBorders>
              <w:top w:val="nil"/>
              <w:left w:val="nil"/>
              <w:bottom w:val="nil"/>
              <w:right w:val="nil"/>
            </w:tcBorders>
            <w:noWrap/>
            <w:tcMar>
              <w:top w:w="30" w:type="dxa"/>
              <w:left w:w="90" w:type="dxa"/>
              <w:bottom w:w="45" w:type="dxa"/>
              <w:right w:w="90" w:type="dxa"/>
            </w:tcMar>
            <w:hideMark/>
          </w:tcPr>
          <w:p w:rsidR="005926BF" w:rsidRPr="005926BF" w:rsidRDefault="005926BF" w:rsidP="005926BF">
            <w:pPr>
              <w:spacing w:after="150" w:line="240" w:lineRule="auto"/>
              <w:rPr>
                <w:rFonts w:ascii="Times New Roman" w:eastAsia="Times New Roman" w:hAnsi="Times New Roman" w:cs="Times New Roman"/>
                <w:sz w:val="24"/>
                <w:szCs w:val="24"/>
                <w:lang w:eastAsia="fr-FR"/>
              </w:rPr>
            </w:pPr>
            <w:r w:rsidRPr="005926BF">
              <w:rPr>
                <w:rFonts w:ascii="Times New Roman" w:eastAsia="Times New Roman" w:hAnsi="Times New Roman" w:cs="Times New Roman"/>
                <w:sz w:val="24"/>
                <w:szCs w:val="24"/>
                <w:lang w:eastAsia="fr-FR"/>
              </w:rPr>
              <w:t>12-06-2013</w:t>
            </w:r>
          </w:p>
        </w:tc>
        <w:tc>
          <w:tcPr>
            <w:tcW w:w="7230" w:type="dxa"/>
            <w:tcBorders>
              <w:top w:val="nil"/>
              <w:left w:val="nil"/>
              <w:bottom w:val="nil"/>
              <w:right w:val="nil"/>
            </w:tcBorders>
            <w:noWrap/>
            <w:tcMar>
              <w:top w:w="30" w:type="dxa"/>
              <w:left w:w="90" w:type="dxa"/>
              <w:bottom w:w="45" w:type="dxa"/>
              <w:right w:w="90" w:type="dxa"/>
            </w:tcMar>
            <w:hideMark/>
          </w:tcPr>
          <w:p w:rsidR="005926BF" w:rsidRPr="005926BF" w:rsidRDefault="005926BF" w:rsidP="005926BF">
            <w:pPr>
              <w:spacing w:after="150" w:line="240" w:lineRule="auto"/>
              <w:rPr>
                <w:rFonts w:ascii="Times New Roman" w:eastAsia="Times New Roman" w:hAnsi="Times New Roman" w:cs="Times New Roman"/>
                <w:sz w:val="24"/>
                <w:szCs w:val="24"/>
                <w:lang w:eastAsia="fr-FR"/>
              </w:rPr>
            </w:pPr>
            <w:r w:rsidRPr="005926BF">
              <w:rPr>
                <w:rFonts w:ascii="Times New Roman" w:eastAsia="Times New Roman" w:hAnsi="Times New Roman" w:cs="Times New Roman"/>
                <w:sz w:val="24"/>
                <w:szCs w:val="24"/>
                <w:lang w:eastAsia="fr-FR"/>
              </w:rPr>
              <w:t>Opinion on the Amendment to State Budget for 2013</w:t>
            </w:r>
          </w:p>
        </w:tc>
      </w:tr>
      <w:tr w:rsidR="005926BF" w:rsidRPr="005926BF" w:rsidTr="005926BF">
        <w:tc>
          <w:tcPr>
            <w:tcW w:w="1740" w:type="dxa"/>
            <w:tcBorders>
              <w:top w:val="nil"/>
              <w:left w:val="nil"/>
              <w:bottom w:val="nil"/>
              <w:right w:val="nil"/>
            </w:tcBorders>
            <w:noWrap/>
            <w:tcMar>
              <w:top w:w="30" w:type="dxa"/>
              <w:left w:w="90" w:type="dxa"/>
              <w:bottom w:w="45" w:type="dxa"/>
              <w:right w:w="90" w:type="dxa"/>
            </w:tcMar>
            <w:hideMark/>
          </w:tcPr>
          <w:p w:rsidR="005926BF" w:rsidRPr="005926BF" w:rsidRDefault="005926BF" w:rsidP="005926BF">
            <w:pPr>
              <w:spacing w:after="150" w:line="240" w:lineRule="auto"/>
              <w:rPr>
                <w:rFonts w:ascii="Times New Roman" w:eastAsia="Times New Roman" w:hAnsi="Times New Roman" w:cs="Times New Roman"/>
                <w:sz w:val="24"/>
                <w:szCs w:val="24"/>
                <w:lang w:eastAsia="fr-FR"/>
              </w:rPr>
            </w:pPr>
            <w:r w:rsidRPr="005926BF">
              <w:rPr>
                <w:rFonts w:ascii="Times New Roman" w:eastAsia="Times New Roman" w:hAnsi="Times New Roman" w:cs="Times New Roman"/>
                <w:sz w:val="24"/>
                <w:szCs w:val="24"/>
                <w:lang w:eastAsia="fr-FR"/>
              </w:rPr>
              <w:t>22-05-2013</w:t>
            </w:r>
          </w:p>
        </w:tc>
        <w:tc>
          <w:tcPr>
            <w:tcW w:w="7230" w:type="dxa"/>
            <w:tcBorders>
              <w:top w:val="nil"/>
              <w:left w:val="nil"/>
              <w:bottom w:val="nil"/>
              <w:right w:val="nil"/>
            </w:tcBorders>
            <w:noWrap/>
            <w:tcMar>
              <w:top w:w="30" w:type="dxa"/>
              <w:left w:w="90" w:type="dxa"/>
              <w:bottom w:w="45" w:type="dxa"/>
              <w:right w:w="90" w:type="dxa"/>
            </w:tcMar>
            <w:hideMark/>
          </w:tcPr>
          <w:p w:rsidR="005926BF" w:rsidRPr="005926BF" w:rsidRDefault="005926BF" w:rsidP="005926BF">
            <w:pPr>
              <w:spacing w:after="150" w:line="240" w:lineRule="auto"/>
              <w:rPr>
                <w:rFonts w:ascii="Times New Roman" w:eastAsia="Times New Roman" w:hAnsi="Times New Roman" w:cs="Times New Roman"/>
                <w:sz w:val="24"/>
                <w:szCs w:val="24"/>
                <w:lang w:eastAsia="fr-FR"/>
              </w:rPr>
            </w:pPr>
            <w:r w:rsidRPr="005926BF">
              <w:rPr>
                <w:rFonts w:ascii="Times New Roman" w:eastAsia="Times New Roman" w:hAnsi="Times New Roman" w:cs="Times New Roman"/>
                <w:sz w:val="24"/>
                <w:szCs w:val="24"/>
                <w:lang w:eastAsia="fr-FR"/>
              </w:rPr>
              <w:t>Opinion on the Budget Strategy Document for 2013-2017</w:t>
            </w:r>
          </w:p>
        </w:tc>
      </w:tr>
      <w:tr w:rsidR="005926BF" w:rsidRPr="005926BF" w:rsidTr="005926BF">
        <w:tc>
          <w:tcPr>
            <w:tcW w:w="1740" w:type="dxa"/>
            <w:tcBorders>
              <w:top w:val="nil"/>
              <w:left w:val="nil"/>
              <w:bottom w:val="nil"/>
              <w:right w:val="nil"/>
            </w:tcBorders>
            <w:noWrap/>
            <w:tcMar>
              <w:top w:w="30" w:type="dxa"/>
              <w:left w:w="90" w:type="dxa"/>
              <w:bottom w:w="45" w:type="dxa"/>
              <w:right w:w="90" w:type="dxa"/>
            </w:tcMar>
            <w:hideMark/>
          </w:tcPr>
          <w:p w:rsidR="005926BF" w:rsidRPr="005926BF" w:rsidRDefault="005926BF" w:rsidP="005926BF">
            <w:pPr>
              <w:spacing w:after="150" w:line="240" w:lineRule="auto"/>
              <w:rPr>
                <w:rFonts w:ascii="Times New Roman" w:eastAsia="Times New Roman" w:hAnsi="Times New Roman" w:cs="Times New Roman"/>
                <w:sz w:val="24"/>
                <w:szCs w:val="24"/>
                <w:lang w:eastAsia="fr-FR"/>
              </w:rPr>
            </w:pPr>
            <w:r w:rsidRPr="005926BF">
              <w:rPr>
                <w:rFonts w:ascii="Times New Roman" w:eastAsia="Times New Roman" w:hAnsi="Times New Roman" w:cs="Times New Roman"/>
                <w:sz w:val="24"/>
                <w:szCs w:val="24"/>
                <w:lang w:eastAsia="fr-FR"/>
              </w:rPr>
              <w:t>05-11-2012</w:t>
            </w:r>
          </w:p>
        </w:tc>
        <w:tc>
          <w:tcPr>
            <w:tcW w:w="7230" w:type="dxa"/>
            <w:tcBorders>
              <w:top w:val="nil"/>
              <w:left w:val="nil"/>
              <w:bottom w:val="nil"/>
              <w:right w:val="nil"/>
            </w:tcBorders>
            <w:noWrap/>
            <w:tcMar>
              <w:top w:w="30" w:type="dxa"/>
              <w:left w:w="90" w:type="dxa"/>
              <w:bottom w:w="45" w:type="dxa"/>
              <w:right w:w="90" w:type="dxa"/>
            </w:tcMar>
            <w:hideMark/>
          </w:tcPr>
          <w:p w:rsidR="005926BF" w:rsidRPr="005926BF" w:rsidRDefault="005926BF" w:rsidP="005926BF">
            <w:pPr>
              <w:spacing w:after="150" w:line="240" w:lineRule="auto"/>
              <w:rPr>
                <w:rFonts w:ascii="Times New Roman" w:eastAsia="Times New Roman" w:hAnsi="Times New Roman" w:cs="Times New Roman"/>
                <w:sz w:val="24"/>
                <w:szCs w:val="24"/>
                <w:lang w:eastAsia="fr-FR"/>
              </w:rPr>
            </w:pPr>
            <w:r w:rsidRPr="005926BF">
              <w:rPr>
                <w:rFonts w:ascii="Times New Roman" w:eastAsia="Times New Roman" w:hAnsi="Times New Roman" w:cs="Times New Roman"/>
                <w:sz w:val="24"/>
                <w:szCs w:val="24"/>
                <w:lang w:eastAsia="fr-FR"/>
              </w:rPr>
              <w:t>Opinion on the state budget for 2013</w:t>
            </w:r>
          </w:p>
        </w:tc>
      </w:tr>
      <w:tr w:rsidR="005926BF" w:rsidRPr="005926BF" w:rsidTr="005926BF">
        <w:tc>
          <w:tcPr>
            <w:tcW w:w="1740" w:type="dxa"/>
            <w:tcBorders>
              <w:top w:val="nil"/>
              <w:left w:val="nil"/>
              <w:bottom w:val="nil"/>
              <w:right w:val="nil"/>
            </w:tcBorders>
            <w:noWrap/>
            <w:tcMar>
              <w:top w:w="30" w:type="dxa"/>
              <w:left w:w="90" w:type="dxa"/>
              <w:bottom w:w="45" w:type="dxa"/>
              <w:right w:w="90" w:type="dxa"/>
            </w:tcMar>
            <w:hideMark/>
          </w:tcPr>
          <w:p w:rsidR="005926BF" w:rsidRPr="005926BF" w:rsidRDefault="005926BF" w:rsidP="005926BF">
            <w:pPr>
              <w:spacing w:after="150" w:line="240" w:lineRule="auto"/>
              <w:rPr>
                <w:rFonts w:ascii="Times New Roman" w:eastAsia="Times New Roman" w:hAnsi="Times New Roman" w:cs="Times New Roman"/>
                <w:sz w:val="24"/>
                <w:szCs w:val="24"/>
                <w:lang w:eastAsia="fr-FR"/>
              </w:rPr>
            </w:pPr>
            <w:r w:rsidRPr="005926BF">
              <w:rPr>
                <w:rFonts w:ascii="Times New Roman" w:eastAsia="Times New Roman" w:hAnsi="Times New Roman" w:cs="Times New Roman"/>
                <w:sz w:val="24"/>
                <w:szCs w:val="24"/>
                <w:lang w:eastAsia="fr-FR"/>
              </w:rPr>
              <w:t>26-09-2012</w:t>
            </w:r>
          </w:p>
        </w:tc>
        <w:tc>
          <w:tcPr>
            <w:tcW w:w="7230" w:type="dxa"/>
            <w:tcBorders>
              <w:top w:val="nil"/>
              <w:left w:val="nil"/>
              <w:bottom w:val="nil"/>
              <w:right w:val="nil"/>
            </w:tcBorders>
            <w:noWrap/>
            <w:tcMar>
              <w:top w:w="30" w:type="dxa"/>
              <w:left w:w="90" w:type="dxa"/>
              <w:bottom w:w="45" w:type="dxa"/>
              <w:right w:w="90" w:type="dxa"/>
            </w:tcMar>
            <w:hideMark/>
          </w:tcPr>
          <w:p w:rsidR="005926BF" w:rsidRPr="005926BF" w:rsidRDefault="005926BF" w:rsidP="005926BF">
            <w:pPr>
              <w:spacing w:after="150" w:line="240" w:lineRule="auto"/>
              <w:rPr>
                <w:rFonts w:ascii="Times New Roman" w:eastAsia="Times New Roman" w:hAnsi="Times New Roman" w:cs="Times New Roman"/>
                <w:sz w:val="24"/>
                <w:szCs w:val="24"/>
                <w:lang w:eastAsia="fr-FR"/>
              </w:rPr>
            </w:pPr>
            <w:r w:rsidRPr="005926BF">
              <w:rPr>
                <w:rFonts w:ascii="Times New Roman" w:eastAsia="Times New Roman" w:hAnsi="Times New Roman" w:cs="Times New Roman"/>
                <w:sz w:val="24"/>
                <w:szCs w:val="24"/>
                <w:lang w:eastAsia="fr-FR"/>
              </w:rPr>
              <w:t>Opinion on the draft law n</w:t>
            </w:r>
            <w:proofErr w:type="gramStart"/>
            <w:r w:rsidRPr="005926BF">
              <w:rPr>
                <w:rFonts w:ascii="Times New Roman" w:eastAsia="Times New Roman" w:hAnsi="Times New Roman" w:cs="Times New Roman"/>
                <w:sz w:val="24"/>
                <w:szCs w:val="24"/>
                <w:lang w:eastAsia="fr-FR"/>
              </w:rPr>
              <w:t>.º</w:t>
            </w:r>
            <w:proofErr w:type="gramEnd"/>
            <w:r w:rsidRPr="005926BF">
              <w:rPr>
                <w:rFonts w:ascii="Times New Roman" w:eastAsia="Times New Roman" w:hAnsi="Times New Roman" w:cs="Times New Roman"/>
                <w:sz w:val="24"/>
                <w:szCs w:val="24"/>
                <w:lang w:eastAsia="fr-FR"/>
              </w:rPr>
              <w:t xml:space="preserve"> 81/XII</w:t>
            </w:r>
          </w:p>
        </w:tc>
      </w:tr>
      <w:tr w:rsidR="005926BF" w:rsidRPr="005926BF" w:rsidTr="005926BF">
        <w:tc>
          <w:tcPr>
            <w:tcW w:w="1740" w:type="dxa"/>
            <w:tcBorders>
              <w:top w:val="nil"/>
              <w:left w:val="nil"/>
              <w:bottom w:val="nil"/>
              <w:right w:val="nil"/>
            </w:tcBorders>
            <w:noWrap/>
            <w:tcMar>
              <w:top w:w="30" w:type="dxa"/>
              <w:left w:w="90" w:type="dxa"/>
              <w:bottom w:w="45" w:type="dxa"/>
              <w:right w:w="90" w:type="dxa"/>
            </w:tcMar>
            <w:hideMark/>
          </w:tcPr>
          <w:p w:rsidR="005926BF" w:rsidRPr="005926BF" w:rsidRDefault="005926BF" w:rsidP="005926BF">
            <w:pPr>
              <w:spacing w:after="150" w:line="240" w:lineRule="auto"/>
              <w:rPr>
                <w:rFonts w:ascii="Times New Roman" w:eastAsia="Times New Roman" w:hAnsi="Times New Roman" w:cs="Times New Roman"/>
                <w:sz w:val="24"/>
                <w:szCs w:val="24"/>
                <w:lang w:eastAsia="fr-FR"/>
              </w:rPr>
            </w:pPr>
            <w:r w:rsidRPr="005926BF">
              <w:rPr>
                <w:rFonts w:ascii="Times New Roman" w:eastAsia="Times New Roman" w:hAnsi="Times New Roman" w:cs="Times New Roman"/>
                <w:sz w:val="24"/>
                <w:szCs w:val="24"/>
                <w:lang w:eastAsia="fr-FR"/>
              </w:rPr>
              <w:t>26-09-2012</w:t>
            </w:r>
          </w:p>
        </w:tc>
        <w:tc>
          <w:tcPr>
            <w:tcW w:w="7230" w:type="dxa"/>
            <w:tcBorders>
              <w:top w:val="nil"/>
              <w:left w:val="nil"/>
              <w:bottom w:val="nil"/>
              <w:right w:val="nil"/>
            </w:tcBorders>
            <w:noWrap/>
            <w:tcMar>
              <w:top w:w="30" w:type="dxa"/>
              <w:left w:w="90" w:type="dxa"/>
              <w:bottom w:w="45" w:type="dxa"/>
              <w:right w:w="90" w:type="dxa"/>
            </w:tcMar>
            <w:hideMark/>
          </w:tcPr>
          <w:p w:rsidR="005926BF" w:rsidRPr="005926BF" w:rsidRDefault="005926BF" w:rsidP="005926BF">
            <w:pPr>
              <w:spacing w:after="150" w:line="240" w:lineRule="auto"/>
              <w:rPr>
                <w:rFonts w:ascii="Times New Roman" w:eastAsia="Times New Roman" w:hAnsi="Times New Roman" w:cs="Times New Roman"/>
                <w:sz w:val="24"/>
                <w:szCs w:val="24"/>
                <w:lang w:eastAsia="fr-FR"/>
              </w:rPr>
            </w:pPr>
            <w:r w:rsidRPr="005926BF">
              <w:rPr>
                <w:rFonts w:ascii="Times New Roman" w:eastAsia="Times New Roman" w:hAnsi="Times New Roman" w:cs="Times New Roman"/>
                <w:sz w:val="24"/>
                <w:szCs w:val="24"/>
                <w:lang w:eastAsia="fr-FR"/>
              </w:rPr>
              <w:t>Opinion on the major options for the plan for 2013</w:t>
            </w:r>
          </w:p>
        </w:tc>
      </w:tr>
      <w:tr w:rsidR="005926BF" w:rsidRPr="005926BF" w:rsidTr="005926BF">
        <w:tc>
          <w:tcPr>
            <w:tcW w:w="1740" w:type="dxa"/>
            <w:tcBorders>
              <w:top w:val="nil"/>
              <w:left w:val="nil"/>
              <w:bottom w:val="nil"/>
              <w:right w:val="nil"/>
            </w:tcBorders>
            <w:noWrap/>
            <w:tcMar>
              <w:top w:w="30" w:type="dxa"/>
              <w:left w:w="90" w:type="dxa"/>
              <w:bottom w:w="45" w:type="dxa"/>
              <w:right w:w="90" w:type="dxa"/>
            </w:tcMar>
            <w:hideMark/>
          </w:tcPr>
          <w:p w:rsidR="005926BF" w:rsidRPr="005926BF" w:rsidRDefault="005926BF" w:rsidP="005926BF">
            <w:pPr>
              <w:spacing w:after="150" w:line="240" w:lineRule="auto"/>
              <w:rPr>
                <w:rFonts w:ascii="Times New Roman" w:eastAsia="Times New Roman" w:hAnsi="Times New Roman" w:cs="Times New Roman"/>
                <w:sz w:val="24"/>
                <w:szCs w:val="24"/>
                <w:lang w:eastAsia="fr-FR"/>
              </w:rPr>
            </w:pPr>
            <w:r w:rsidRPr="005926BF">
              <w:rPr>
                <w:rFonts w:ascii="Times New Roman" w:eastAsia="Times New Roman" w:hAnsi="Times New Roman" w:cs="Times New Roman"/>
                <w:sz w:val="24"/>
                <w:szCs w:val="24"/>
                <w:lang w:eastAsia="fr-FR"/>
              </w:rPr>
              <w:t>26-09-2012</w:t>
            </w:r>
          </w:p>
        </w:tc>
        <w:tc>
          <w:tcPr>
            <w:tcW w:w="7230" w:type="dxa"/>
            <w:tcBorders>
              <w:top w:val="nil"/>
              <w:left w:val="nil"/>
              <w:bottom w:val="nil"/>
              <w:right w:val="nil"/>
            </w:tcBorders>
            <w:noWrap/>
            <w:tcMar>
              <w:top w:w="30" w:type="dxa"/>
              <w:left w:w="90" w:type="dxa"/>
              <w:bottom w:w="45" w:type="dxa"/>
              <w:right w:w="90" w:type="dxa"/>
            </w:tcMar>
            <w:hideMark/>
          </w:tcPr>
          <w:p w:rsidR="005926BF" w:rsidRPr="005926BF" w:rsidRDefault="005926BF" w:rsidP="005926BF">
            <w:pPr>
              <w:spacing w:after="150" w:line="240" w:lineRule="auto"/>
              <w:rPr>
                <w:rFonts w:ascii="Times New Roman" w:eastAsia="Times New Roman" w:hAnsi="Times New Roman" w:cs="Times New Roman"/>
                <w:sz w:val="24"/>
                <w:szCs w:val="24"/>
                <w:lang w:eastAsia="fr-FR"/>
              </w:rPr>
            </w:pPr>
            <w:r w:rsidRPr="005926BF">
              <w:rPr>
                <w:rFonts w:ascii="Times New Roman" w:eastAsia="Times New Roman" w:hAnsi="Times New Roman" w:cs="Times New Roman"/>
                <w:sz w:val="24"/>
                <w:szCs w:val="24"/>
                <w:lang w:eastAsia="fr-FR"/>
              </w:rPr>
              <w:t>Opinion on the state budget execution in 2011</w:t>
            </w:r>
          </w:p>
        </w:tc>
      </w:tr>
      <w:tr w:rsidR="005926BF" w:rsidRPr="005926BF" w:rsidTr="005926BF">
        <w:tc>
          <w:tcPr>
            <w:tcW w:w="1740" w:type="dxa"/>
            <w:tcBorders>
              <w:top w:val="nil"/>
              <w:left w:val="nil"/>
              <w:bottom w:val="nil"/>
              <w:right w:val="nil"/>
            </w:tcBorders>
            <w:noWrap/>
            <w:tcMar>
              <w:top w:w="30" w:type="dxa"/>
              <w:left w:w="90" w:type="dxa"/>
              <w:bottom w:w="45" w:type="dxa"/>
              <w:right w:w="90" w:type="dxa"/>
            </w:tcMar>
            <w:hideMark/>
          </w:tcPr>
          <w:p w:rsidR="005926BF" w:rsidRPr="005926BF" w:rsidRDefault="005926BF" w:rsidP="005926BF">
            <w:pPr>
              <w:spacing w:after="150" w:line="240" w:lineRule="auto"/>
              <w:rPr>
                <w:rFonts w:ascii="Times New Roman" w:eastAsia="Times New Roman" w:hAnsi="Times New Roman" w:cs="Times New Roman"/>
                <w:sz w:val="24"/>
                <w:szCs w:val="24"/>
                <w:lang w:eastAsia="fr-FR"/>
              </w:rPr>
            </w:pPr>
            <w:r w:rsidRPr="005926BF">
              <w:rPr>
                <w:rFonts w:ascii="Times New Roman" w:eastAsia="Times New Roman" w:hAnsi="Times New Roman" w:cs="Times New Roman"/>
                <w:sz w:val="24"/>
                <w:szCs w:val="24"/>
                <w:lang w:eastAsia="fr-FR"/>
              </w:rPr>
              <w:t>23-05-2012</w:t>
            </w:r>
          </w:p>
        </w:tc>
        <w:tc>
          <w:tcPr>
            <w:tcW w:w="7230" w:type="dxa"/>
            <w:tcBorders>
              <w:top w:val="nil"/>
              <w:left w:val="nil"/>
              <w:bottom w:val="nil"/>
              <w:right w:val="nil"/>
            </w:tcBorders>
            <w:noWrap/>
            <w:tcMar>
              <w:top w:w="30" w:type="dxa"/>
              <w:left w:w="90" w:type="dxa"/>
              <w:bottom w:w="45" w:type="dxa"/>
              <w:right w:w="90" w:type="dxa"/>
            </w:tcMar>
            <w:hideMark/>
          </w:tcPr>
          <w:p w:rsidR="005926BF" w:rsidRPr="005926BF" w:rsidRDefault="005926BF" w:rsidP="005926BF">
            <w:pPr>
              <w:spacing w:after="150" w:line="240" w:lineRule="auto"/>
              <w:rPr>
                <w:rFonts w:ascii="Times New Roman" w:eastAsia="Times New Roman" w:hAnsi="Times New Roman" w:cs="Times New Roman"/>
                <w:sz w:val="24"/>
                <w:szCs w:val="24"/>
                <w:lang w:eastAsia="fr-FR"/>
              </w:rPr>
            </w:pPr>
            <w:r w:rsidRPr="005926BF">
              <w:rPr>
                <w:rFonts w:ascii="Times New Roman" w:eastAsia="Times New Roman" w:hAnsi="Times New Roman" w:cs="Times New Roman"/>
                <w:sz w:val="24"/>
                <w:szCs w:val="24"/>
                <w:lang w:eastAsia="fr-FR"/>
              </w:rPr>
              <w:t>Opinion on the budget strategy document for 2012-2016</w:t>
            </w:r>
          </w:p>
        </w:tc>
      </w:tr>
      <w:tr w:rsidR="005926BF" w:rsidRPr="005926BF" w:rsidTr="005926BF">
        <w:tc>
          <w:tcPr>
            <w:tcW w:w="1740" w:type="dxa"/>
            <w:tcBorders>
              <w:top w:val="nil"/>
              <w:left w:val="nil"/>
              <w:bottom w:val="nil"/>
              <w:right w:val="nil"/>
            </w:tcBorders>
            <w:noWrap/>
            <w:tcMar>
              <w:top w:w="30" w:type="dxa"/>
              <w:left w:w="90" w:type="dxa"/>
              <w:bottom w:w="45" w:type="dxa"/>
              <w:right w:w="90" w:type="dxa"/>
            </w:tcMar>
            <w:hideMark/>
          </w:tcPr>
          <w:p w:rsidR="005926BF" w:rsidRPr="005926BF" w:rsidRDefault="005926BF" w:rsidP="005926BF">
            <w:pPr>
              <w:spacing w:after="150" w:line="240" w:lineRule="auto"/>
              <w:rPr>
                <w:rFonts w:ascii="Times New Roman" w:eastAsia="Times New Roman" w:hAnsi="Times New Roman" w:cs="Times New Roman"/>
                <w:sz w:val="24"/>
                <w:szCs w:val="24"/>
                <w:lang w:eastAsia="fr-FR"/>
              </w:rPr>
            </w:pPr>
            <w:r w:rsidRPr="005926BF">
              <w:rPr>
                <w:rFonts w:ascii="Times New Roman" w:eastAsia="Times New Roman" w:hAnsi="Times New Roman" w:cs="Times New Roman"/>
                <w:sz w:val="24"/>
                <w:szCs w:val="24"/>
                <w:lang w:eastAsia="fr-FR"/>
              </w:rPr>
              <w:t>06-03-2012</w:t>
            </w:r>
          </w:p>
        </w:tc>
        <w:tc>
          <w:tcPr>
            <w:tcW w:w="7230" w:type="dxa"/>
            <w:tcBorders>
              <w:top w:val="nil"/>
              <w:left w:val="nil"/>
              <w:bottom w:val="nil"/>
              <w:right w:val="nil"/>
            </w:tcBorders>
            <w:noWrap/>
            <w:tcMar>
              <w:top w:w="30" w:type="dxa"/>
              <w:left w:w="90" w:type="dxa"/>
              <w:bottom w:w="45" w:type="dxa"/>
              <w:right w:w="90" w:type="dxa"/>
            </w:tcMar>
            <w:hideMark/>
          </w:tcPr>
          <w:p w:rsidR="005926BF" w:rsidRPr="005926BF" w:rsidRDefault="005926BF" w:rsidP="005926BF">
            <w:pPr>
              <w:spacing w:after="150" w:line="240" w:lineRule="auto"/>
              <w:rPr>
                <w:rFonts w:ascii="Times New Roman" w:eastAsia="Times New Roman" w:hAnsi="Times New Roman" w:cs="Times New Roman"/>
                <w:sz w:val="24"/>
                <w:szCs w:val="24"/>
                <w:lang w:eastAsia="fr-FR"/>
              </w:rPr>
            </w:pPr>
            <w:r w:rsidRPr="005926BF">
              <w:rPr>
                <w:rFonts w:ascii="Times New Roman" w:eastAsia="Times New Roman" w:hAnsi="Times New Roman" w:cs="Times New Roman"/>
                <w:sz w:val="24"/>
                <w:szCs w:val="24"/>
                <w:lang w:eastAsia="fr-FR"/>
              </w:rPr>
              <w:t>Opinion on the state budget execution in 2010</w:t>
            </w:r>
          </w:p>
        </w:tc>
      </w:tr>
      <w:tr w:rsidR="005926BF" w:rsidRPr="005926BF" w:rsidTr="005926BF">
        <w:tc>
          <w:tcPr>
            <w:tcW w:w="1740" w:type="dxa"/>
            <w:tcBorders>
              <w:top w:val="nil"/>
              <w:left w:val="nil"/>
              <w:bottom w:val="nil"/>
              <w:right w:val="nil"/>
            </w:tcBorders>
            <w:noWrap/>
            <w:tcMar>
              <w:top w:w="30" w:type="dxa"/>
              <w:left w:w="90" w:type="dxa"/>
              <w:bottom w:w="45" w:type="dxa"/>
              <w:right w:w="90" w:type="dxa"/>
            </w:tcMar>
            <w:hideMark/>
          </w:tcPr>
          <w:p w:rsidR="005926BF" w:rsidRPr="005926BF" w:rsidRDefault="005926BF" w:rsidP="005926BF">
            <w:pPr>
              <w:spacing w:after="150" w:line="240" w:lineRule="auto"/>
              <w:rPr>
                <w:rFonts w:ascii="Times New Roman" w:eastAsia="Times New Roman" w:hAnsi="Times New Roman" w:cs="Times New Roman"/>
                <w:sz w:val="24"/>
                <w:szCs w:val="24"/>
                <w:lang w:eastAsia="fr-FR"/>
              </w:rPr>
            </w:pPr>
            <w:r w:rsidRPr="005926BF">
              <w:rPr>
                <w:rFonts w:ascii="Times New Roman" w:eastAsia="Times New Roman" w:hAnsi="Times New Roman" w:cs="Times New Roman"/>
                <w:sz w:val="24"/>
                <w:szCs w:val="24"/>
                <w:lang w:eastAsia="fr-FR"/>
              </w:rPr>
              <w:t>08-11-2011</w:t>
            </w:r>
          </w:p>
        </w:tc>
        <w:tc>
          <w:tcPr>
            <w:tcW w:w="7230" w:type="dxa"/>
            <w:tcBorders>
              <w:top w:val="nil"/>
              <w:left w:val="nil"/>
              <w:bottom w:val="nil"/>
              <w:right w:val="nil"/>
            </w:tcBorders>
            <w:noWrap/>
            <w:tcMar>
              <w:top w:w="30" w:type="dxa"/>
              <w:left w:w="90" w:type="dxa"/>
              <w:bottom w:w="45" w:type="dxa"/>
              <w:right w:w="90" w:type="dxa"/>
            </w:tcMar>
            <w:hideMark/>
          </w:tcPr>
          <w:p w:rsidR="005926BF" w:rsidRPr="005926BF" w:rsidRDefault="005926BF" w:rsidP="005926BF">
            <w:pPr>
              <w:spacing w:after="150" w:line="240" w:lineRule="auto"/>
              <w:rPr>
                <w:rFonts w:ascii="Times New Roman" w:eastAsia="Times New Roman" w:hAnsi="Times New Roman" w:cs="Times New Roman"/>
                <w:sz w:val="24"/>
                <w:szCs w:val="24"/>
                <w:lang w:eastAsia="fr-FR"/>
              </w:rPr>
            </w:pPr>
            <w:r w:rsidRPr="005926BF">
              <w:rPr>
                <w:rFonts w:ascii="Times New Roman" w:eastAsia="Times New Roman" w:hAnsi="Times New Roman" w:cs="Times New Roman"/>
                <w:sz w:val="24"/>
                <w:szCs w:val="24"/>
                <w:lang w:eastAsia="fr-FR"/>
              </w:rPr>
              <w:t>Opinion on the major options for the plan for 2012-2015</w:t>
            </w:r>
          </w:p>
        </w:tc>
      </w:tr>
      <w:tr w:rsidR="005926BF" w:rsidRPr="005926BF" w:rsidTr="005926BF">
        <w:tc>
          <w:tcPr>
            <w:tcW w:w="1740" w:type="dxa"/>
            <w:tcBorders>
              <w:top w:val="nil"/>
              <w:left w:val="nil"/>
              <w:bottom w:val="nil"/>
              <w:right w:val="nil"/>
            </w:tcBorders>
            <w:noWrap/>
            <w:tcMar>
              <w:top w:w="30" w:type="dxa"/>
              <w:left w:w="90" w:type="dxa"/>
              <w:bottom w:w="45" w:type="dxa"/>
              <w:right w:w="90" w:type="dxa"/>
            </w:tcMar>
            <w:hideMark/>
          </w:tcPr>
          <w:p w:rsidR="005926BF" w:rsidRPr="005926BF" w:rsidRDefault="005926BF" w:rsidP="005926BF">
            <w:pPr>
              <w:spacing w:after="150" w:line="240" w:lineRule="auto"/>
              <w:rPr>
                <w:rFonts w:ascii="Times New Roman" w:eastAsia="Times New Roman" w:hAnsi="Times New Roman" w:cs="Times New Roman"/>
                <w:sz w:val="24"/>
                <w:szCs w:val="24"/>
                <w:lang w:eastAsia="fr-FR"/>
              </w:rPr>
            </w:pPr>
            <w:r w:rsidRPr="005926BF">
              <w:rPr>
                <w:rFonts w:ascii="Times New Roman" w:eastAsia="Times New Roman" w:hAnsi="Times New Roman" w:cs="Times New Roman"/>
                <w:sz w:val="24"/>
                <w:szCs w:val="24"/>
                <w:lang w:eastAsia="fr-FR"/>
              </w:rPr>
              <w:t>08-11-2011</w:t>
            </w:r>
          </w:p>
        </w:tc>
        <w:tc>
          <w:tcPr>
            <w:tcW w:w="7230" w:type="dxa"/>
            <w:tcBorders>
              <w:top w:val="nil"/>
              <w:left w:val="nil"/>
              <w:bottom w:val="nil"/>
              <w:right w:val="nil"/>
            </w:tcBorders>
            <w:noWrap/>
            <w:tcMar>
              <w:top w:w="30" w:type="dxa"/>
              <w:left w:w="90" w:type="dxa"/>
              <w:bottom w:w="45" w:type="dxa"/>
              <w:right w:w="90" w:type="dxa"/>
            </w:tcMar>
            <w:hideMark/>
          </w:tcPr>
          <w:p w:rsidR="005926BF" w:rsidRPr="005926BF" w:rsidRDefault="005926BF" w:rsidP="005926BF">
            <w:pPr>
              <w:spacing w:after="150" w:line="240" w:lineRule="auto"/>
              <w:rPr>
                <w:rFonts w:ascii="Times New Roman" w:eastAsia="Times New Roman" w:hAnsi="Times New Roman" w:cs="Times New Roman"/>
                <w:sz w:val="24"/>
                <w:szCs w:val="24"/>
                <w:lang w:eastAsia="fr-FR"/>
              </w:rPr>
            </w:pPr>
            <w:r w:rsidRPr="005926BF">
              <w:rPr>
                <w:rFonts w:ascii="Times New Roman" w:eastAsia="Times New Roman" w:hAnsi="Times New Roman" w:cs="Times New Roman"/>
                <w:sz w:val="24"/>
                <w:szCs w:val="24"/>
                <w:lang w:eastAsia="fr-FR"/>
              </w:rPr>
              <w:t>Proposal of the State budget for 2012</w:t>
            </w:r>
          </w:p>
        </w:tc>
      </w:tr>
      <w:tr w:rsidR="005926BF" w:rsidRPr="005926BF" w:rsidTr="005926BF">
        <w:tc>
          <w:tcPr>
            <w:tcW w:w="8970" w:type="dxa"/>
            <w:gridSpan w:val="2"/>
            <w:tcBorders>
              <w:top w:val="nil"/>
              <w:left w:val="nil"/>
              <w:bottom w:val="nil"/>
              <w:right w:val="nil"/>
            </w:tcBorders>
            <w:noWrap/>
            <w:tcMar>
              <w:top w:w="30" w:type="dxa"/>
              <w:left w:w="90" w:type="dxa"/>
              <w:bottom w:w="45" w:type="dxa"/>
              <w:right w:w="90" w:type="dxa"/>
            </w:tcMar>
            <w:hideMark/>
          </w:tcPr>
          <w:p w:rsidR="005926BF" w:rsidRPr="005926BF" w:rsidRDefault="005926BF" w:rsidP="005926BF">
            <w:pPr>
              <w:spacing w:after="0" w:line="240" w:lineRule="auto"/>
              <w:rPr>
                <w:rFonts w:ascii="Times New Roman" w:eastAsia="Times New Roman" w:hAnsi="Times New Roman" w:cs="Times New Roman"/>
                <w:sz w:val="24"/>
                <w:szCs w:val="24"/>
                <w:lang w:eastAsia="fr-FR"/>
              </w:rPr>
            </w:pPr>
            <w:r w:rsidRPr="005926BF">
              <w:rPr>
                <w:rFonts w:ascii="Times New Roman" w:eastAsia="Times New Roman" w:hAnsi="Times New Roman" w:cs="Times New Roman"/>
                <w:b/>
                <w:bCs/>
                <w:sz w:val="24"/>
                <w:szCs w:val="24"/>
                <w:lang w:eastAsia="fr-FR"/>
              </w:rPr>
              <w:t>Own initiative Opinions</w:t>
            </w:r>
          </w:p>
        </w:tc>
      </w:tr>
      <w:tr w:rsidR="005926BF" w:rsidRPr="005926BF" w:rsidTr="005926BF">
        <w:tc>
          <w:tcPr>
            <w:tcW w:w="1740" w:type="dxa"/>
            <w:tcBorders>
              <w:top w:val="nil"/>
              <w:left w:val="nil"/>
              <w:bottom w:val="nil"/>
              <w:right w:val="nil"/>
            </w:tcBorders>
            <w:noWrap/>
            <w:tcMar>
              <w:top w:w="30" w:type="dxa"/>
              <w:left w:w="90" w:type="dxa"/>
              <w:bottom w:w="45" w:type="dxa"/>
              <w:right w:w="90" w:type="dxa"/>
            </w:tcMar>
            <w:hideMark/>
          </w:tcPr>
          <w:p w:rsidR="005926BF" w:rsidRPr="005926BF" w:rsidRDefault="005926BF" w:rsidP="005926BF">
            <w:pPr>
              <w:spacing w:after="150" w:line="240" w:lineRule="auto"/>
              <w:rPr>
                <w:rFonts w:ascii="Times New Roman" w:eastAsia="Times New Roman" w:hAnsi="Times New Roman" w:cs="Times New Roman"/>
                <w:sz w:val="24"/>
                <w:szCs w:val="24"/>
                <w:lang w:eastAsia="fr-FR"/>
              </w:rPr>
            </w:pPr>
            <w:r w:rsidRPr="005926BF">
              <w:rPr>
                <w:rFonts w:ascii="Times New Roman" w:eastAsia="Times New Roman" w:hAnsi="Times New Roman" w:cs="Times New Roman"/>
                <w:sz w:val="24"/>
                <w:szCs w:val="24"/>
                <w:lang w:eastAsia="fr-FR"/>
              </w:rPr>
              <w:t>13-03-2013</w:t>
            </w:r>
          </w:p>
        </w:tc>
        <w:tc>
          <w:tcPr>
            <w:tcW w:w="7230" w:type="dxa"/>
            <w:tcBorders>
              <w:top w:val="nil"/>
              <w:left w:val="nil"/>
              <w:bottom w:val="nil"/>
              <w:right w:val="nil"/>
            </w:tcBorders>
            <w:noWrap/>
            <w:tcMar>
              <w:top w:w="30" w:type="dxa"/>
              <w:left w:w="90" w:type="dxa"/>
              <w:bottom w:w="45" w:type="dxa"/>
              <w:right w:w="90" w:type="dxa"/>
            </w:tcMar>
            <w:hideMark/>
          </w:tcPr>
          <w:p w:rsidR="005926BF" w:rsidRPr="005926BF" w:rsidRDefault="005926BF" w:rsidP="005926BF">
            <w:pPr>
              <w:spacing w:after="150" w:line="240" w:lineRule="auto"/>
              <w:rPr>
                <w:rFonts w:ascii="Times New Roman" w:eastAsia="Times New Roman" w:hAnsi="Times New Roman" w:cs="Times New Roman"/>
                <w:sz w:val="24"/>
                <w:szCs w:val="24"/>
                <w:lang w:eastAsia="fr-FR"/>
              </w:rPr>
            </w:pPr>
            <w:r w:rsidRPr="005926BF">
              <w:rPr>
                <w:rFonts w:ascii="Times New Roman" w:eastAsia="Times New Roman" w:hAnsi="Times New Roman" w:cs="Times New Roman"/>
                <w:sz w:val="24"/>
                <w:szCs w:val="24"/>
                <w:lang w:eastAsia="fr-FR"/>
              </w:rPr>
              <w:t>Opinion on the economic, social and organizational consequences of the population ageing</w:t>
            </w:r>
          </w:p>
        </w:tc>
      </w:tr>
      <w:tr w:rsidR="005926BF" w:rsidRPr="005926BF" w:rsidTr="005926BF">
        <w:tc>
          <w:tcPr>
            <w:tcW w:w="1740" w:type="dxa"/>
            <w:tcBorders>
              <w:top w:val="nil"/>
              <w:left w:val="nil"/>
              <w:bottom w:val="nil"/>
              <w:right w:val="nil"/>
            </w:tcBorders>
            <w:noWrap/>
            <w:tcMar>
              <w:top w:w="30" w:type="dxa"/>
              <w:left w:w="90" w:type="dxa"/>
              <w:bottom w:w="45" w:type="dxa"/>
              <w:right w:w="90" w:type="dxa"/>
            </w:tcMar>
            <w:hideMark/>
          </w:tcPr>
          <w:p w:rsidR="005926BF" w:rsidRPr="005926BF" w:rsidRDefault="005926BF" w:rsidP="005926BF">
            <w:pPr>
              <w:spacing w:after="150" w:line="240" w:lineRule="auto"/>
              <w:rPr>
                <w:rFonts w:ascii="Times New Roman" w:eastAsia="Times New Roman" w:hAnsi="Times New Roman" w:cs="Times New Roman"/>
                <w:sz w:val="24"/>
                <w:szCs w:val="24"/>
                <w:lang w:eastAsia="fr-FR"/>
              </w:rPr>
            </w:pPr>
            <w:r w:rsidRPr="005926BF">
              <w:rPr>
                <w:rFonts w:ascii="Times New Roman" w:eastAsia="Times New Roman" w:hAnsi="Times New Roman" w:cs="Times New Roman"/>
                <w:sz w:val="24"/>
                <w:szCs w:val="24"/>
                <w:lang w:eastAsia="fr-FR"/>
              </w:rPr>
              <w:t>13-03-2013</w:t>
            </w:r>
          </w:p>
        </w:tc>
        <w:tc>
          <w:tcPr>
            <w:tcW w:w="7230" w:type="dxa"/>
            <w:tcBorders>
              <w:top w:val="nil"/>
              <w:left w:val="nil"/>
              <w:bottom w:val="nil"/>
              <w:right w:val="nil"/>
            </w:tcBorders>
            <w:noWrap/>
            <w:tcMar>
              <w:top w:w="30" w:type="dxa"/>
              <w:left w:w="90" w:type="dxa"/>
              <w:bottom w:w="45" w:type="dxa"/>
              <w:right w:w="90" w:type="dxa"/>
            </w:tcMar>
            <w:hideMark/>
          </w:tcPr>
          <w:p w:rsidR="005926BF" w:rsidRPr="005926BF" w:rsidRDefault="005926BF" w:rsidP="005926BF">
            <w:pPr>
              <w:spacing w:after="150" w:line="240" w:lineRule="auto"/>
              <w:rPr>
                <w:rFonts w:ascii="Times New Roman" w:eastAsia="Times New Roman" w:hAnsi="Times New Roman" w:cs="Times New Roman"/>
                <w:sz w:val="24"/>
                <w:szCs w:val="24"/>
                <w:lang w:eastAsia="fr-FR"/>
              </w:rPr>
            </w:pPr>
            <w:r w:rsidRPr="005926BF">
              <w:rPr>
                <w:rFonts w:ascii="Times New Roman" w:eastAsia="Times New Roman" w:hAnsi="Times New Roman" w:cs="Times New Roman"/>
                <w:sz w:val="24"/>
                <w:szCs w:val="24"/>
                <w:lang w:eastAsia="fr-FR"/>
              </w:rPr>
              <w:t>Opinion on the competitiveness of cities, social cohesion and spatial planning</w:t>
            </w:r>
          </w:p>
        </w:tc>
      </w:tr>
      <w:tr w:rsidR="005926BF" w:rsidRPr="005926BF" w:rsidTr="005926BF">
        <w:tc>
          <w:tcPr>
            <w:tcW w:w="1740" w:type="dxa"/>
            <w:tcBorders>
              <w:top w:val="nil"/>
              <w:left w:val="nil"/>
              <w:bottom w:val="nil"/>
              <w:right w:val="nil"/>
            </w:tcBorders>
            <w:noWrap/>
            <w:tcMar>
              <w:top w:w="30" w:type="dxa"/>
              <w:left w:w="90" w:type="dxa"/>
              <w:bottom w:w="45" w:type="dxa"/>
              <w:right w:w="90" w:type="dxa"/>
            </w:tcMar>
            <w:hideMark/>
          </w:tcPr>
          <w:p w:rsidR="005926BF" w:rsidRPr="005926BF" w:rsidRDefault="005926BF" w:rsidP="005926BF">
            <w:pPr>
              <w:spacing w:after="150" w:line="240" w:lineRule="auto"/>
              <w:rPr>
                <w:rFonts w:ascii="Times New Roman" w:eastAsia="Times New Roman" w:hAnsi="Times New Roman" w:cs="Times New Roman"/>
                <w:sz w:val="24"/>
                <w:szCs w:val="24"/>
                <w:lang w:eastAsia="fr-FR"/>
              </w:rPr>
            </w:pPr>
            <w:r w:rsidRPr="005926BF">
              <w:rPr>
                <w:rFonts w:ascii="Times New Roman" w:eastAsia="Times New Roman" w:hAnsi="Times New Roman" w:cs="Times New Roman"/>
                <w:sz w:val="24"/>
                <w:szCs w:val="24"/>
                <w:lang w:eastAsia="fr-FR"/>
              </w:rPr>
              <w:t>02-09-2010</w:t>
            </w:r>
          </w:p>
        </w:tc>
        <w:tc>
          <w:tcPr>
            <w:tcW w:w="7230" w:type="dxa"/>
            <w:tcBorders>
              <w:top w:val="nil"/>
              <w:left w:val="nil"/>
              <w:bottom w:val="nil"/>
              <w:right w:val="nil"/>
            </w:tcBorders>
            <w:noWrap/>
            <w:tcMar>
              <w:top w:w="30" w:type="dxa"/>
              <w:left w:w="90" w:type="dxa"/>
              <w:bottom w:w="45" w:type="dxa"/>
              <w:right w:w="90" w:type="dxa"/>
            </w:tcMar>
            <w:hideMark/>
          </w:tcPr>
          <w:p w:rsidR="005926BF" w:rsidRPr="005926BF" w:rsidRDefault="005926BF" w:rsidP="005926BF">
            <w:pPr>
              <w:spacing w:after="150" w:line="240" w:lineRule="auto"/>
              <w:rPr>
                <w:rFonts w:ascii="Times New Roman" w:eastAsia="Times New Roman" w:hAnsi="Times New Roman" w:cs="Times New Roman"/>
                <w:sz w:val="24"/>
                <w:szCs w:val="24"/>
                <w:lang w:eastAsia="fr-FR"/>
              </w:rPr>
            </w:pPr>
            <w:r w:rsidRPr="005926BF">
              <w:rPr>
                <w:rFonts w:ascii="Times New Roman" w:eastAsia="Times New Roman" w:hAnsi="Times New Roman" w:cs="Times New Roman"/>
                <w:sz w:val="24"/>
                <w:szCs w:val="24"/>
                <w:lang w:eastAsia="fr-FR"/>
              </w:rPr>
              <w:t>The Future of the Euro zone, Own-initiative report</w:t>
            </w:r>
          </w:p>
        </w:tc>
      </w:tr>
      <w:tr w:rsidR="005926BF" w:rsidRPr="005926BF" w:rsidTr="005926BF">
        <w:tc>
          <w:tcPr>
            <w:tcW w:w="1740" w:type="dxa"/>
            <w:tcBorders>
              <w:top w:val="nil"/>
              <w:left w:val="nil"/>
              <w:bottom w:val="nil"/>
              <w:right w:val="nil"/>
            </w:tcBorders>
            <w:noWrap/>
            <w:tcMar>
              <w:top w:w="30" w:type="dxa"/>
              <w:left w:w="90" w:type="dxa"/>
              <w:bottom w:w="45" w:type="dxa"/>
              <w:right w:w="90" w:type="dxa"/>
            </w:tcMar>
            <w:hideMark/>
          </w:tcPr>
          <w:p w:rsidR="005926BF" w:rsidRPr="005926BF" w:rsidRDefault="005926BF" w:rsidP="005926BF">
            <w:pPr>
              <w:spacing w:after="150" w:line="240" w:lineRule="auto"/>
              <w:rPr>
                <w:rFonts w:ascii="Times New Roman" w:eastAsia="Times New Roman" w:hAnsi="Times New Roman" w:cs="Times New Roman"/>
                <w:sz w:val="24"/>
                <w:szCs w:val="24"/>
                <w:lang w:eastAsia="fr-FR"/>
              </w:rPr>
            </w:pPr>
            <w:r w:rsidRPr="005926BF">
              <w:rPr>
                <w:rFonts w:ascii="Times New Roman" w:eastAsia="Times New Roman" w:hAnsi="Times New Roman" w:cs="Times New Roman"/>
                <w:sz w:val="24"/>
                <w:szCs w:val="24"/>
                <w:lang w:eastAsia="fr-FR"/>
              </w:rPr>
              <w:t>23-11-2008</w:t>
            </w:r>
          </w:p>
        </w:tc>
        <w:tc>
          <w:tcPr>
            <w:tcW w:w="7230" w:type="dxa"/>
            <w:tcBorders>
              <w:top w:val="nil"/>
              <w:left w:val="nil"/>
              <w:bottom w:val="nil"/>
              <w:right w:val="nil"/>
            </w:tcBorders>
            <w:noWrap/>
            <w:tcMar>
              <w:top w:w="30" w:type="dxa"/>
              <w:left w:w="90" w:type="dxa"/>
              <w:bottom w:w="45" w:type="dxa"/>
              <w:right w:w="90" w:type="dxa"/>
            </w:tcMar>
            <w:hideMark/>
          </w:tcPr>
          <w:p w:rsidR="005926BF" w:rsidRPr="005926BF" w:rsidRDefault="005926BF" w:rsidP="005926BF">
            <w:pPr>
              <w:spacing w:after="150" w:line="240" w:lineRule="auto"/>
              <w:rPr>
                <w:rFonts w:ascii="Times New Roman" w:eastAsia="Times New Roman" w:hAnsi="Times New Roman" w:cs="Times New Roman"/>
                <w:sz w:val="24"/>
                <w:szCs w:val="24"/>
                <w:lang w:eastAsia="fr-FR"/>
              </w:rPr>
            </w:pPr>
            <w:r w:rsidRPr="005926BF">
              <w:rPr>
                <w:rFonts w:ascii="Times New Roman" w:eastAsia="Times New Roman" w:hAnsi="Times New Roman" w:cs="Times New Roman"/>
                <w:sz w:val="24"/>
                <w:szCs w:val="24"/>
                <w:lang w:eastAsia="fr-FR"/>
              </w:rPr>
              <w:t>People with disabilities: mobility, education and work</w:t>
            </w:r>
          </w:p>
        </w:tc>
      </w:tr>
      <w:tr w:rsidR="005926BF" w:rsidRPr="005926BF" w:rsidTr="005926BF">
        <w:tc>
          <w:tcPr>
            <w:tcW w:w="1740" w:type="dxa"/>
            <w:tcBorders>
              <w:top w:val="nil"/>
              <w:left w:val="nil"/>
              <w:bottom w:val="nil"/>
              <w:right w:val="nil"/>
            </w:tcBorders>
            <w:noWrap/>
            <w:tcMar>
              <w:top w:w="30" w:type="dxa"/>
              <w:left w:w="90" w:type="dxa"/>
              <w:bottom w:w="45" w:type="dxa"/>
              <w:right w:w="90" w:type="dxa"/>
            </w:tcMar>
            <w:hideMark/>
          </w:tcPr>
          <w:p w:rsidR="005926BF" w:rsidRPr="005926BF" w:rsidRDefault="005926BF" w:rsidP="005926BF">
            <w:pPr>
              <w:spacing w:after="150" w:line="240" w:lineRule="auto"/>
              <w:rPr>
                <w:rFonts w:ascii="Times New Roman" w:eastAsia="Times New Roman" w:hAnsi="Times New Roman" w:cs="Times New Roman"/>
                <w:sz w:val="24"/>
                <w:szCs w:val="24"/>
                <w:lang w:eastAsia="fr-FR"/>
              </w:rPr>
            </w:pPr>
            <w:r w:rsidRPr="005926BF">
              <w:rPr>
                <w:rFonts w:ascii="Times New Roman" w:eastAsia="Times New Roman" w:hAnsi="Times New Roman" w:cs="Times New Roman"/>
                <w:sz w:val="24"/>
                <w:szCs w:val="24"/>
                <w:lang w:eastAsia="fr-FR"/>
              </w:rPr>
              <w:t>21-04-2006</w:t>
            </w:r>
          </w:p>
        </w:tc>
        <w:tc>
          <w:tcPr>
            <w:tcW w:w="7230" w:type="dxa"/>
            <w:tcBorders>
              <w:top w:val="nil"/>
              <w:left w:val="nil"/>
              <w:bottom w:val="nil"/>
              <w:right w:val="nil"/>
            </w:tcBorders>
            <w:noWrap/>
            <w:tcMar>
              <w:top w:w="30" w:type="dxa"/>
              <w:left w:w="90" w:type="dxa"/>
              <w:bottom w:w="45" w:type="dxa"/>
              <w:right w:w="90" w:type="dxa"/>
            </w:tcMar>
            <w:hideMark/>
          </w:tcPr>
          <w:p w:rsidR="005926BF" w:rsidRPr="005926BF" w:rsidRDefault="005926BF" w:rsidP="005926BF">
            <w:pPr>
              <w:spacing w:after="150" w:line="240" w:lineRule="auto"/>
              <w:rPr>
                <w:rFonts w:ascii="Times New Roman" w:eastAsia="Times New Roman" w:hAnsi="Times New Roman" w:cs="Times New Roman"/>
                <w:sz w:val="24"/>
                <w:szCs w:val="24"/>
                <w:lang w:eastAsia="fr-FR"/>
              </w:rPr>
            </w:pPr>
            <w:r w:rsidRPr="005926BF">
              <w:rPr>
                <w:rFonts w:ascii="Times New Roman" w:eastAsia="Times New Roman" w:hAnsi="Times New Roman" w:cs="Times New Roman"/>
                <w:sz w:val="24"/>
                <w:szCs w:val="24"/>
                <w:lang w:eastAsia="fr-FR"/>
              </w:rPr>
              <w:t>Opinion on the Services of General Interest</w:t>
            </w:r>
          </w:p>
        </w:tc>
      </w:tr>
      <w:tr w:rsidR="005926BF" w:rsidRPr="005926BF" w:rsidTr="005926BF">
        <w:tc>
          <w:tcPr>
            <w:tcW w:w="1740" w:type="dxa"/>
            <w:tcBorders>
              <w:top w:val="nil"/>
              <w:left w:val="nil"/>
              <w:bottom w:val="nil"/>
              <w:right w:val="nil"/>
            </w:tcBorders>
            <w:noWrap/>
            <w:tcMar>
              <w:top w:w="30" w:type="dxa"/>
              <w:left w:w="90" w:type="dxa"/>
              <w:bottom w:w="45" w:type="dxa"/>
              <w:right w:w="90" w:type="dxa"/>
            </w:tcMar>
            <w:hideMark/>
          </w:tcPr>
          <w:p w:rsidR="005926BF" w:rsidRPr="005926BF" w:rsidRDefault="005926BF" w:rsidP="005926BF">
            <w:pPr>
              <w:spacing w:after="150" w:line="240" w:lineRule="auto"/>
              <w:rPr>
                <w:rFonts w:ascii="Times New Roman" w:eastAsia="Times New Roman" w:hAnsi="Times New Roman" w:cs="Times New Roman"/>
                <w:sz w:val="24"/>
                <w:szCs w:val="24"/>
                <w:lang w:eastAsia="fr-FR"/>
              </w:rPr>
            </w:pPr>
            <w:r w:rsidRPr="005926BF">
              <w:rPr>
                <w:rFonts w:ascii="Times New Roman" w:eastAsia="Times New Roman" w:hAnsi="Times New Roman" w:cs="Times New Roman"/>
                <w:sz w:val="24"/>
                <w:szCs w:val="24"/>
                <w:lang w:eastAsia="fr-FR"/>
              </w:rPr>
              <w:t>24-05-2005</w:t>
            </w:r>
          </w:p>
        </w:tc>
        <w:tc>
          <w:tcPr>
            <w:tcW w:w="7230" w:type="dxa"/>
            <w:tcBorders>
              <w:top w:val="nil"/>
              <w:left w:val="nil"/>
              <w:bottom w:val="nil"/>
              <w:right w:val="nil"/>
            </w:tcBorders>
            <w:noWrap/>
            <w:tcMar>
              <w:top w:w="30" w:type="dxa"/>
              <w:left w:w="90" w:type="dxa"/>
              <w:bottom w:w="45" w:type="dxa"/>
              <w:right w:w="90" w:type="dxa"/>
            </w:tcMar>
            <w:hideMark/>
          </w:tcPr>
          <w:p w:rsidR="005926BF" w:rsidRPr="005926BF" w:rsidRDefault="005926BF" w:rsidP="005926BF">
            <w:pPr>
              <w:spacing w:after="150" w:line="240" w:lineRule="auto"/>
              <w:rPr>
                <w:rFonts w:ascii="Times New Roman" w:eastAsia="Times New Roman" w:hAnsi="Times New Roman" w:cs="Times New Roman"/>
                <w:sz w:val="24"/>
                <w:szCs w:val="24"/>
                <w:lang w:eastAsia="fr-FR"/>
              </w:rPr>
            </w:pPr>
            <w:r w:rsidRPr="005926BF">
              <w:rPr>
                <w:rFonts w:ascii="Times New Roman" w:eastAsia="Times New Roman" w:hAnsi="Times New Roman" w:cs="Times New Roman"/>
                <w:sz w:val="24"/>
                <w:szCs w:val="24"/>
                <w:lang w:eastAsia="fr-FR"/>
              </w:rPr>
              <w:t>Opinion on the Lisbon Strategy</w:t>
            </w:r>
          </w:p>
        </w:tc>
      </w:tr>
      <w:tr w:rsidR="005926BF" w:rsidRPr="005926BF" w:rsidTr="005926BF">
        <w:tc>
          <w:tcPr>
            <w:tcW w:w="1740" w:type="dxa"/>
            <w:tcBorders>
              <w:top w:val="nil"/>
              <w:left w:val="nil"/>
              <w:bottom w:val="nil"/>
              <w:right w:val="nil"/>
            </w:tcBorders>
            <w:noWrap/>
            <w:tcMar>
              <w:top w:w="30" w:type="dxa"/>
              <w:left w:w="90" w:type="dxa"/>
              <w:bottom w:w="45" w:type="dxa"/>
              <w:right w:w="90" w:type="dxa"/>
            </w:tcMar>
            <w:hideMark/>
          </w:tcPr>
          <w:p w:rsidR="005926BF" w:rsidRPr="005926BF" w:rsidRDefault="005926BF" w:rsidP="005926BF">
            <w:pPr>
              <w:spacing w:after="150" w:line="240" w:lineRule="auto"/>
              <w:rPr>
                <w:rFonts w:ascii="Times New Roman" w:eastAsia="Times New Roman" w:hAnsi="Times New Roman" w:cs="Times New Roman"/>
                <w:sz w:val="24"/>
                <w:szCs w:val="24"/>
                <w:lang w:eastAsia="fr-FR"/>
              </w:rPr>
            </w:pPr>
            <w:r w:rsidRPr="005926BF">
              <w:rPr>
                <w:rFonts w:ascii="Times New Roman" w:eastAsia="Times New Roman" w:hAnsi="Times New Roman" w:cs="Times New Roman"/>
                <w:sz w:val="24"/>
                <w:szCs w:val="24"/>
                <w:lang w:eastAsia="fr-FR"/>
              </w:rPr>
              <w:t>24-04-2005</w:t>
            </w:r>
          </w:p>
        </w:tc>
        <w:tc>
          <w:tcPr>
            <w:tcW w:w="7230" w:type="dxa"/>
            <w:tcBorders>
              <w:top w:val="nil"/>
              <w:left w:val="nil"/>
              <w:bottom w:val="nil"/>
              <w:right w:val="nil"/>
            </w:tcBorders>
            <w:noWrap/>
            <w:tcMar>
              <w:top w:w="30" w:type="dxa"/>
              <w:left w:w="90" w:type="dxa"/>
              <w:bottom w:w="45" w:type="dxa"/>
              <w:right w:w="90" w:type="dxa"/>
            </w:tcMar>
            <w:hideMark/>
          </w:tcPr>
          <w:p w:rsidR="005926BF" w:rsidRPr="005926BF" w:rsidRDefault="005926BF" w:rsidP="005926BF">
            <w:pPr>
              <w:spacing w:after="150" w:line="240" w:lineRule="auto"/>
              <w:rPr>
                <w:rFonts w:ascii="Times New Roman" w:eastAsia="Times New Roman" w:hAnsi="Times New Roman" w:cs="Times New Roman"/>
                <w:sz w:val="24"/>
                <w:szCs w:val="24"/>
                <w:lang w:eastAsia="fr-FR"/>
              </w:rPr>
            </w:pPr>
            <w:r w:rsidRPr="005926BF">
              <w:rPr>
                <w:rFonts w:ascii="Times New Roman" w:eastAsia="Times New Roman" w:hAnsi="Times New Roman" w:cs="Times New Roman"/>
                <w:sz w:val="24"/>
                <w:szCs w:val="24"/>
                <w:lang w:eastAsia="fr-FR"/>
              </w:rPr>
              <w:t>Opinion on Main Options for the Plan and Development Strategy</w:t>
            </w:r>
          </w:p>
        </w:tc>
      </w:tr>
      <w:tr w:rsidR="005926BF" w:rsidRPr="005926BF" w:rsidTr="005926BF">
        <w:tc>
          <w:tcPr>
            <w:tcW w:w="1740" w:type="dxa"/>
            <w:tcBorders>
              <w:top w:val="nil"/>
              <w:left w:val="nil"/>
              <w:bottom w:val="nil"/>
              <w:right w:val="nil"/>
            </w:tcBorders>
            <w:noWrap/>
            <w:tcMar>
              <w:top w:w="30" w:type="dxa"/>
              <w:left w:w="90" w:type="dxa"/>
              <w:bottom w:w="45" w:type="dxa"/>
              <w:right w:w="90" w:type="dxa"/>
            </w:tcMar>
            <w:hideMark/>
          </w:tcPr>
          <w:p w:rsidR="005926BF" w:rsidRPr="005926BF" w:rsidRDefault="005926BF" w:rsidP="005926BF">
            <w:pPr>
              <w:spacing w:after="150" w:line="240" w:lineRule="auto"/>
              <w:rPr>
                <w:rFonts w:ascii="Times New Roman" w:eastAsia="Times New Roman" w:hAnsi="Times New Roman" w:cs="Times New Roman"/>
                <w:sz w:val="24"/>
                <w:szCs w:val="24"/>
                <w:lang w:eastAsia="fr-FR"/>
              </w:rPr>
            </w:pPr>
            <w:r w:rsidRPr="005926BF">
              <w:rPr>
                <w:rFonts w:ascii="Times New Roman" w:eastAsia="Times New Roman" w:hAnsi="Times New Roman" w:cs="Times New Roman"/>
                <w:sz w:val="24"/>
                <w:szCs w:val="24"/>
                <w:lang w:eastAsia="fr-FR"/>
              </w:rPr>
              <w:t>17-01-2003</w:t>
            </w:r>
          </w:p>
        </w:tc>
        <w:tc>
          <w:tcPr>
            <w:tcW w:w="7230" w:type="dxa"/>
            <w:tcBorders>
              <w:top w:val="nil"/>
              <w:left w:val="nil"/>
              <w:bottom w:val="nil"/>
              <w:right w:val="nil"/>
            </w:tcBorders>
            <w:noWrap/>
            <w:tcMar>
              <w:top w:w="30" w:type="dxa"/>
              <w:left w:w="90" w:type="dxa"/>
              <w:bottom w:w="45" w:type="dxa"/>
              <w:right w:w="90" w:type="dxa"/>
            </w:tcMar>
            <w:hideMark/>
          </w:tcPr>
          <w:p w:rsidR="005926BF" w:rsidRPr="005926BF" w:rsidRDefault="005926BF" w:rsidP="005926BF">
            <w:pPr>
              <w:spacing w:after="150" w:line="240" w:lineRule="auto"/>
              <w:rPr>
                <w:rFonts w:ascii="Times New Roman" w:eastAsia="Times New Roman" w:hAnsi="Times New Roman" w:cs="Times New Roman"/>
                <w:sz w:val="24"/>
                <w:szCs w:val="24"/>
                <w:lang w:eastAsia="fr-FR"/>
              </w:rPr>
            </w:pPr>
            <w:r w:rsidRPr="005926BF">
              <w:rPr>
                <w:rFonts w:ascii="Times New Roman" w:eastAsia="Times New Roman" w:hAnsi="Times New Roman" w:cs="Times New Roman"/>
                <w:sz w:val="24"/>
                <w:szCs w:val="24"/>
                <w:lang w:eastAsia="fr-FR"/>
              </w:rPr>
              <w:t>Opinion on Corporate Social Responsibility</w:t>
            </w:r>
          </w:p>
        </w:tc>
      </w:tr>
    </w:tbl>
    <w:p w:rsidR="005926BF" w:rsidRPr="005926BF" w:rsidRDefault="005926BF" w:rsidP="005926BF">
      <w:pPr>
        <w:numPr>
          <w:ilvl w:val="0"/>
          <w:numId w:val="9"/>
        </w:numPr>
        <w:shd w:val="clear" w:color="auto" w:fill="FFFFFF"/>
        <w:spacing w:after="0" w:line="240" w:lineRule="auto"/>
        <w:ind w:left="3030"/>
        <w:rPr>
          <w:rFonts w:ascii="Tahoma" w:eastAsia="Times New Roman" w:hAnsi="Tahoma" w:cs="Tahoma"/>
          <w:color w:val="211E1F"/>
          <w:sz w:val="21"/>
          <w:szCs w:val="21"/>
          <w:lang w:eastAsia="fr-FR"/>
        </w:rPr>
      </w:pPr>
      <w:r w:rsidRPr="005926BF">
        <w:rPr>
          <w:rFonts w:ascii="Tahoma" w:eastAsia="Times New Roman" w:hAnsi="Tahoma" w:cs="Tahoma"/>
          <w:b/>
          <w:bCs/>
          <w:color w:val="211E1F"/>
          <w:sz w:val="21"/>
          <w:szCs w:val="21"/>
          <w:lang w:eastAsia="fr-FR"/>
        </w:rPr>
        <w:t>Affiliations </w:t>
      </w:r>
      <w:r w:rsidRPr="005926BF">
        <w:rPr>
          <w:rFonts w:ascii="Tahoma" w:eastAsia="Times New Roman" w:hAnsi="Tahoma" w:cs="Tahoma"/>
          <w:color w:val="211E1F"/>
          <w:sz w:val="21"/>
          <w:szCs w:val="21"/>
          <w:lang w:eastAsia="fr-FR"/>
        </w:rPr>
        <w:t>AICESIS</w:t>
      </w:r>
    </w:p>
    <w:p w:rsidR="005926BF" w:rsidRPr="005926BF" w:rsidRDefault="005926BF" w:rsidP="005926BF">
      <w:pPr>
        <w:numPr>
          <w:ilvl w:val="0"/>
          <w:numId w:val="10"/>
        </w:numPr>
        <w:shd w:val="clear" w:color="auto" w:fill="FFFFFF"/>
        <w:spacing w:after="0" w:line="240" w:lineRule="auto"/>
        <w:ind w:left="3000"/>
        <w:rPr>
          <w:rFonts w:ascii="Tahoma" w:eastAsia="Times New Roman" w:hAnsi="Tahoma" w:cs="Tahoma"/>
          <w:color w:val="211E1F"/>
          <w:sz w:val="21"/>
          <w:szCs w:val="21"/>
          <w:lang w:eastAsia="fr-FR"/>
        </w:rPr>
      </w:pPr>
      <w:hyperlink r:id="rId7" w:history="1">
        <w:r w:rsidRPr="005926BF">
          <w:rPr>
            <w:rFonts w:ascii="Tahoma" w:eastAsia="Times New Roman" w:hAnsi="Tahoma" w:cs="Tahoma"/>
            <w:color w:val="1B75BB"/>
            <w:sz w:val="21"/>
            <w:szCs w:val="21"/>
            <w:u w:val="single"/>
            <w:lang w:eastAsia="fr-FR"/>
          </w:rPr>
          <w:t>Note on Social Dialogue (February 2016)</w:t>
        </w:r>
      </w:hyperlink>
      <w:r w:rsidRPr="005926BF">
        <w:rPr>
          <w:rFonts w:ascii="Tahoma" w:eastAsia="Times New Roman" w:hAnsi="Tahoma" w:cs="Tahoma"/>
          <w:color w:val="211E1F"/>
          <w:sz w:val="21"/>
          <w:szCs w:val="21"/>
          <w:lang w:eastAsia="fr-FR"/>
        </w:rPr>
        <w:t> (172.98 Kb) </w:t>
      </w:r>
      <w:hyperlink r:id="rId8" w:history="1">
        <w:r w:rsidRPr="005926BF">
          <w:rPr>
            <w:rFonts w:ascii="Tahoma" w:eastAsia="Times New Roman" w:hAnsi="Tahoma" w:cs="Tahoma"/>
            <w:color w:val="1B75BB"/>
            <w:sz w:val="21"/>
            <w:szCs w:val="21"/>
            <w:u w:val="single"/>
            <w:lang w:eastAsia="fr-FR"/>
          </w:rPr>
          <w:t>Télécharger</w:t>
        </w:r>
      </w:hyperlink>
    </w:p>
    <w:p w:rsidR="005926BF" w:rsidRPr="005926BF" w:rsidRDefault="005926BF" w:rsidP="005926BF">
      <w:pPr>
        <w:shd w:val="clear" w:color="auto" w:fill="FFFFFF"/>
        <w:spacing w:before="300" w:after="225" w:line="240" w:lineRule="auto"/>
        <w:outlineLvl w:val="3"/>
        <w:rPr>
          <w:rFonts w:ascii="Tahoma" w:eastAsia="Times New Roman" w:hAnsi="Tahoma" w:cs="Tahoma"/>
          <w:b/>
          <w:bCs/>
          <w:color w:val="252525"/>
          <w:sz w:val="24"/>
          <w:szCs w:val="24"/>
          <w:lang w:eastAsia="fr-FR"/>
        </w:rPr>
      </w:pPr>
      <w:r w:rsidRPr="005926BF">
        <w:rPr>
          <w:rFonts w:ascii="Tahoma" w:eastAsia="Times New Roman" w:hAnsi="Tahoma" w:cs="Tahoma"/>
          <w:b/>
          <w:bCs/>
          <w:color w:val="252525"/>
          <w:sz w:val="24"/>
          <w:szCs w:val="24"/>
          <w:lang w:eastAsia="fr-FR"/>
        </w:rPr>
        <w:t>Contacts</w:t>
      </w:r>
    </w:p>
    <w:p w:rsidR="005926BF" w:rsidRPr="005926BF" w:rsidRDefault="005926BF" w:rsidP="005926BF">
      <w:pPr>
        <w:shd w:val="clear" w:color="auto" w:fill="FFFFFF"/>
        <w:spacing w:before="105" w:after="150" w:line="240" w:lineRule="auto"/>
        <w:rPr>
          <w:rFonts w:ascii="Tahoma" w:eastAsia="Times New Roman" w:hAnsi="Tahoma" w:cs="Tahoma"/>
          <w:color w:val="211E1F"/>
          <w:sz w:val="21"/>
          <w:szCs w:val="21"/>
          <w:lang w:eastAsia="fr-FR"/>
        </w:rPr>
      </w:pPr>
      <w:r w:rsidRPr="005926BF">
        <w:rPr>
          <w:rFonts w:ascii="Tahoma" w:eastAsia="Times New Roman" w:hAnsi="Tahoma" w:cs="Tahoma"/>
          <w:color w:val="211E1F"/>
          <w:sz w:val="21"/>
          <w:szCs w:val="21"/>
          <w:lang w:eastAsia="fr-FR"/>
        </w:rPr>
        <w:t>(351) 21300 60 80/ 21300 60 82 / 21300 60 83</w:t>
      </w:r>
    </w:p>
    <w:p w:rsidR="005926BF" w:rsidRPr="005926BF" w:rsidRDefault="005926BF" w:rsidP="005926BF">
      <w:pPr>
        <w:shd w:val="clear" w:color="auto" w:fill="FFFFFF"/>
        <w:spacing w:before="105" w:after="150" w:line="240" w:lineRule="auto"/>
        <w:rPr>
          <w:rFonts w:ascii="Tahoma" w:eastAsia="Times New Roman" w:hAnsi="Tahoma" w:cs="Tahoma"/>
          <w:color w:val="211E1F"/>
          <w:sz w:val="21"/>
          <w:szCs w:val="21"/>
          <w:lang w:eastAsia="fr-FR"/>
        </w:rPr>
      </w:pPr>
      <w:r w:rsidRPr="005926BF">
        <w:rPr>
          <w:rFonts w:ascii="Tahoma" w:eastAsia="Times New Roman" w:hAnsi="Tahoma" w:cs="Tahoma"/>
          <w:color w:val="211E1F"/>
          <w:sz w:val="21"/>
          <w:szCs w:val="21"/>
          <w:lang w:eastAsia="fr-FR"/>
        </w:rPr>
        <w:t>(351) 21300 60 99</w:t>
      </w:r>
    </w:p>
    <w:p w:rsidR="005926BF" w:rsidRPr="005926BF" w:rsidRDefault="005926BF" w:rsidP="005926BF">
      <w:pPr>
        <w:shd w:val="clear" w:color="auto" w:fill="FFFFFF"/>
        <w:spacing w:after="0" w:line="240" w:lineRule="auto"/>
        <w:rPr>
          <w:rFonts w:ascii="Tahoma" w:eastAsia="Times New Roman" w:hAnsi="Tahoma" w:cs="Tahoma"/>
          <w:color w:val="211E1F"/>
          <w:sz w:val="21"/>
          <w:szCs w:val="21"/>
          <w:lang w:eastAsia="fr-FR"/>
        </w:rPr>
      </w:pPr>
      <w:hyperlink r:id="rId9" w:history="1">
        <w:r w:rsidRPr="005926BF">
          <w:rPr>
            <w:rFonts w:ascii="Tahoma" w:eastAsia="Times New Roman" w:hAnsi="Tahoma" w:cs="Tahoma"/>
            <w:color w:val="1B75BB"/>
            <w:sz w:val="21"/>
            <w:szCs w:val="21"/>
            <w:u w:val="single"/>
            <w:lang w:eastAsia="fr-FR"/>
          </w:rPr>
          <w:t>ces.portugal@ces.pt / secretario.geral@ces.pt</w:t>
        </w:r>
      </w:hyperlink>
    </w:p>
    <w:p w:rsidR="005926BF" w:rsidRPr="005926BF" w:rsidRDefault="005926BF" w:rsidP="005926BF">
      <w:pPr>
        <w:shd w:val="clear" w:color="auto" w:fill="FFFFFF"/>
        <w:spacing w:after="0" w:line="240" w:lineRule="auto"/>
        <w:rPr>
          <w:rFonts w:ascii="Tahoma" w:eastAsia="Times New Roman" w:hAnsi="Tahoma" w:cs="Tahoma"/>
          <w:color w:val="211E1F"/>
          <w:sz w:val="21"/>
          <w:szCs w:val="21"/>
          <w:lang w:eastAsia="fr-FR"/>
        </w:rPr>
      </w:pPr>
      <w:hyperlink r:id="rId10" w:tgtFrame="_blank" w:history="1">
        <w:r w:rsidRPr="005926BF">
          <w:rPr>
            <w:rFonts w:ascii="Tahoma" w:eastAsia="Times New Roman" w:hAnsi="Tahoma" w:cs="Tahoma"/>
            <w:color w:val="1B75BB"/>
            <w:sz w:val="21"/>
            <w:szCs w:val="21"/>
            <w:u w:val="single"/>
            <w:lang w:eastAsia="fr-FR"/>
          </w:rPr>
          <w:t>www.ces.pt</w:t>
        </w:r>
      </w:hyperlink>
    </w:p>
    <w:p w:rsidR="005926BF" w:rsidRPr="005926BF" w:rsidRDefault="005926BF" w:rsidP="005926BF">
      <w:pPr>
        <w:shd w:val="clear" w:color="auto" w:fill="FFFFFF"/>
        <w:spacing w:before="105" w:after="150" w:line="240" w:lineRule="auto"/>
        <w:rPr>
          <w:rFonts w:ascii="Tahoma" w:eastAsia="Times New Roman" w:hAnsi="Tahoma" w:cs="Tahoma"/>
          <w:color w:val="211E1F"/>
          <w:sz w:val="21"/>
          <w:szCs w:val="21"/>
          <w:lang w:eastAsia="fr-FR"/>
        </w:rPr>
      </w:pPr>
      <w:r w:rsidRPr="005926BF">
        <w:rPr>
          <w:rFonts w:ascii="Tahoma" w:eastAsia="Times New Roman" w:hAnsi="Tahoma" w:cs="Tahoma"/>
          <w:color w:val="211E1F"/>
          <w:sz w:val="21"/>
          <w:szCs w:val="21"/>
          <w:lang w:eastAsia="fr-FR"/>
        </w:rPr>
        <w:lastRenderedPageBreak/>
        <w:t>Rua João Bastos n° 8 – 1449-016 LISBOA (PORTUGAL)</w:t>
      </w:r>
    </w:p>
    <w:p w:rsidR="00CB4F63" w:rsidRDefault="005926BF">
      <w:bookmarkStart w:id="0" w:name="_GoBack"/>
      <w:bookmarkEnd w:id="0"/>
    </w:p>
    <w:sectPr w:rsidR="00CB4F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11354"/>
    <w:multiLevelType w:val="multilevel"/>
    <w:tmpl w:val="8842C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1E6ECC"/>
    <w:multiLevelType w:val="multilevel"/>
    <w:tmpl w:val="AB00B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0D2856"/>
    <w:multiLevelType w:val="multilevel"/>
    <w:tmpl w:val="63A66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8161B5"/>
    <w:multiLevelType w:val="multilevel"/>
    <w:tmpl w:val="3B244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BA42BA"/>
    <w:multiLevelType w:val="multilevel"/>
    <w:tmpl w:val="5B0AE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9252C3"/>
    <w:multiLevelType w:val="multilevel"/>
    <w:tmpl w:val="B29CB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1867C8"/>
    <w:multiLevelType w:val="multilevel"/>
    <w:tmpl w:val="5B2C0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EE846DC"/>
    <w:multiLevelType w:val="multilevel"/>
    <w:tmpl w:val="6EE6D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A3D690C"/>
    <w:multiLevelType w:val="multilevel"/>
    <w:tmpl w:val="A2CCE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CF76187"/>
    <w:multiLevelType w:val="multilevel"/>
    <w:tmpl w:val="63D2E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lvlOverride w:ilvl="0">
      <w:startOverride w:val="2"/>
    </w:lvlOverride>
  </w:num>
  <w:num w:numId="2">
    <w:abstractNumId w:val="1"/>
    <w:lvlOverride w:ilvl="0">
      <w:startOverride w:val="3"/>
    </w:lvlOverride>
  </w:num>
  <w:num w:numId="3">
    <w:abstractNumId w:val="2"/>
  </w:num>
  <w:num w:numId="4">
    <w:abstractNumId w:val="0"/>
  </w:num>
  <w:num w:numId="5">
    <w:abstractNumId w:val="7"/>
    <w:lvlOverride w:ilvl="0">
      <w:startOverride w:val="4"/>
    </w:lvlOverride>
  </w:num>
  <w:num w:numId="6">
    <w:abstractNumId w:val="6"/>
    <w:lvlOverride w:ilvl="0">
      <w:startOverride w:val="5"/>
    </w:lvlOverride>
  </w:num>
  <w:num w:numId="7">
    <w:abstractNumId w:val="8"/>
    <w:lvlOverride w:ilvl="0">
      <w:startOverride w:val="6"/>
    </w:lvlOverride>
  </w:num>
  <w:num w:numId="8">
    <w:abstractNumId w:val="9"/>
    <w:lvlOverride w:ilvl="0">
      <w:startOverride w:val="7"/>
    </w:lvlOverride>
  </w:num>
  <w:num w:numId="9">
    <w:abstractNumId w:val="3"/>
    <w:lvlOverride w:ilvl="0">
      <w:startOverride w:val="8"/>
    </w:lvlOverride>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AE4"/>
    <w:rsid w:val="00130AE4"/>
    <w:rsid w:val="00570244"/>
    <w:rsid w:val="005926BF"/>
    <w:rsid w:val="00A4498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D11387-8395-477B-951A-5C64243C4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link w:val="Titre2Car"/>
    <w:uiPriority w:val="9"/>
    <w:qFormat/>
    <w:rsid w:val="005926BF"/>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4">
    <w:name w:val="heading 4"/>
    <w:basedOn w:val="Normal"/>
    <w:link w:val="Titre4Car"/>
    <w:uiPriority w:val="9"/>
    <w:qFormat/>
    <w:rsid w:val="005926BF"/>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5926BF"/>
    <w:rPr>
      <w:rFonts w:ascii="Times New Roman" w:eastAsia="Times New Roman" w:hAnsi="Times New Roman" w:cs="Times New Roman"/>
      <w:b/>
      <w:bCs/>
      <w:sz w:val="36"/>
      <w:szCs w:val="36"/>
      <w:lang w:eastAsia="fr-FR"/>
    </w:rPr>
  </w:style>
  <w:style w:type="character" w:customStyle="1" w:styleId="Titre4Car">
    <w:name w:val="Titre 4 Car"/>
    <w:basedOn w:val="Policepardfaut"/>
    <w:link w:val="Titre4"/>
    <w:uiPriority w:val="9"/>
    <w:rsid w:val="005926BF"/>
    <w:rPr>
      <w:rFonts w:ascii="Times New Roman" w:eastAsia="Times New Roman" w:hAnsi="Times New Roman" w:cs="Times New Roman"/>
      <w:b/>
      <w:bCs/>
      <w:sz w:val="24"/>
      <w:szCs w:val="24"/>
      <w:lang w:eastAsia="fr-FR"/>
    </w:rPr>
  </w:style>
  <w:style w:type="paragraph" w:styleId="NormalWeb">
    <w:name w:val="Normal (Web)"/>
    <w:basedOn w:val="Normal"/>
    <w:uiPriority w:val="99"/>
    <w:semiHidden/>
    <w:unhideWhenUsed/>
    <w:rsid w:val="005926B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fz12">
    <w:name w:val="fz12"/>
    <w:basedOn w:val="Normal"/>
    <w:rsid w:val="005926B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llggrey">
    <w:name w:val="cl_lg_grey"/>
    <w:basedOn w:val="Policepardfaut"/>
    <w:rsid w:val="005926BF"/>
  </w:style>
  <w:style w:type="character" w:styleId="lev">
    <w:name w:val="Strong"/>
    <w:basedOn w:val="Policepardfaut"/>
    <w:uiPriority w:val="22"/>
    <w:qFormat/>
    <w:rsid w:val="005926BF"/>
    <w:rPr>
      <w:b/>
      <w:bCs/>
    </w:rPr>
  </w:style>
  <w:style w:type="character" w:styleId="Accentuation">
    <w:name w:val="Emphasis"/>
    <w:basedOn w:val="Policepardfaut"/>
    <w:uiPriority w:val="20"/>
    <w:qFormat/>
    <w:rsid w:val="005926BF"/>
    <w:rPr>
      <w:i/>
      <w:iCs/>
    </w:rPr>
  </w:style>
  <w:style w:type="character" w:styleId="Lienhypertexte">
    <w:name w:val="Hyperlink"/>
    <w:basedOn w:val="Policepardfaut"/>
    <w:uiPriority w:val="99"/>
    <w:semiHidden/>
    <w:unhideWhenUsed/>
    <w:rsid w:val="005926BF"/>
    <w:rPr>
      <w:color w:val="0000FF"/>
      <w:u w:val="single"/>
    </w:rPr>
  </w:style>
  <w:style w:type="paragraph" w:customStyle="1" w:styleId="icophone">
    <w:name w:val="ico_phone"/>
    <w:basedOn w:val="Normal"/>
    <w:rsid w:val="005926B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cofax">
    <w:name w:val="ico_fax"/>
    <w:basedOn w:val="Normal"/>
    <w:rsid w:val="005926B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coemail">
    <w:name w:val="ico_email"/>
    <w:basedOn w:val="Normal"/>
    <w:rsid w:val="005926B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fz14">
    <w:name w:val="fz14"/>
    <w:basedOn w:val="Normal"/>
    <w:rsid w:val="005926B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coaddress">
    <w:name w:val="ico_address"/>
    <w:basedOn w:val="Normal"/>
    <w:rsid w:val="005926BF"/>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4468103">
      <w:bodyDiv w:val="1"/>
      <w:marLeft w:val="0"/>
      <w:marRight w:val="0"/>
      <w:marTop w:val="0"/>
      <w:marBottom w:val="0"/>
      <w:divBdr>
        <w:top w:val="none" w:sz="0" w:space="0" w:color="auto"/>
        <w:left w:val="none" w:sz="0" w:space="0" w:color="auto"/>
        <w:bottom w:val="none" w:sz="0" w:space="0" w:color="auto"/>
        <w:right w:val="none" w:sz="0" w:space="0" w:color="auto"/>
      </w:divBdr>
      <w:divsChild>
        <w:div w:id="32467033">
          <w:marLeft w:val="150"/>
          <w:marRight w:val="150"/>
          <w:marTop w:val="150"/>
          <w:marBottom w:val="150"/>
          <w:divBdr>
            <w:top w:val="none" w:sz="0" w:space="0" w:color="auto"/>
            <w:left w:val="none" w:sz="0" w:space="0" w:color="auto"/>
            <w:bottom w:val="none" w:sz="0" w:space="0" w:color="auto"/>
            <w:right w:val="none" w:sz="0" w:space="0" w:color="auto"/>
          </w:divBdr>
          <w:divsChild>
            <w:div w:id="2095323938">
              <w:marLeft w:val="0"/>
              <w:marRight w:val="0"/>
              <w:marTop w:val="0"/>
              <w:marBottom w:val="0"/>
              <w:divBdr>
                <w:top w:val="single" w:sz="6" w:space="4" w:color="F0F0F0"/>
                <w:left w:val="single" w:sz="6" w:space="4" w:color="F0F0F0"/>
                <w:bottom w:val="single" w:sz="6" w:space="4" w:color="F0F0F0"/>
                <w:right w:val="single" w:sz="6" w:space="4" w:color="F0F0F0"/>
              </w:divBdr>
            </w:div>
            <w:div w:id="1837573256">
              <w:marLeft w:val="0"/>
              <w:marRight w:val="0"/>
              <w:marTop w:val="225"/>
              <w:marBottom w:val="150"/>
              <w:divBdr>
                <w:top w:val="none" w:sz="0" w:space="0" w:color="auto"/>
                <w:left w:val="none" w:sz="0" w:space="0" w:color="auto"/>
                <w:bottom w:val="none" w:sz="0" w:space="0" w:color="auto"/>
                <w:right w:val="none" w:sz="0" w:space="0" w:color="auto"/>
              </w:divBdr>
            </w:div>
            <w:div w:id="2055226916">
              <w:marLeft w:val="0"/>
              <w:marRight w:val="0"/>
              <w:marTop w:val="225"/>
              <w:marBottom w:val="150"/>
              <w:divBdr>
                <w:top w:val="none" w:sz="0" w:space="0" w:color="auto"/>
                <w:left w:val="none" w:sz="0" w:space="0" w:color="auto"/>
                <w:bottom w:val="none" w:sz="0" w:space="0" w:color="auto"/>
                <w:right w:val="none" w:sz="0" w:space="0" w:color="auto"/>
              </w:divBdr>
            </w:div>
          </w:divsChild>
        </w:div>
        <w:div w:id="1623613052">
          <w:marLeft w:val="3000"/>
          <w:marRight w:val="0"/>
          <w:marTop w:val="0"/>
          <w:marBottom w:val="0"/>
          <w:divBdr>
            <w:top w:val="none" w:sz="0" w:space="0" w:color="auto"/>
            <w:left w:val="none" w:sz="0" w:space="0" w:color="auto"/>
            <w:bottom w:val="none" w:sz="0" w:space="0" w:color="auto"/>
            <w:right w:val="none" w:sz="0" w:space="0" w:color="auto"/>
          </w:divBdr>
          <w:divsChild>
            <w:div w:id="63117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icesis.org/files/organizations/79/160205_Social_Dialogue_in_Portugal_-_AICESIS.docx" TargetMode="External"/><Relationship Id="rId3" Type="http://schemas.openxmlformats.org/officeDocument/2006/relationships/settings" Target="settings.xml"/><Relationship Id="rId7" Type="http://schemas.openxmlformats.org/officeDocument/2006/relationships/hyperlink" Target="http://www.aicesis.org/files/organizations/79/160205_Social_Dialogue_in_Portugal_-_AICESIS.doc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ces.pt/" TargetMode="External"/><Relationship Id="rId4" Type="http://schemas.openxmlformats.org/officeDocument/2006/relationships/webSettings" Target="webSettings.xml"/><Relationship Id="rId9" Type="http://schemas.openxmlformats.org/officeDocument/2006/relationships/hyperlink" Target="mailto:ces.portugal@ces.pt%20/%20secretario.geral@ces.p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1039</Words>
  <Characters>5716</Characters>
  <Application>Microsoft Office Word</Application>
  <DocSecurity>0</DocSecurity>
  <Lines>47</Lines>
  <Paragraphs>13</Paragraphs>
  <ScaleCrop>false</ScaleCrop>
  <Company/>
  <LinksUpToDate>false</LinksUpToDate>
  <CharactersWithSpaces>6742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Magiriswebdesign</dc:creator>
  <cp:keywords/>
  <dc:description/>
  <cp:lastModifiedBy>Magiriswebdesign</cp:lastModifiedBy>
  <cp:revision>2</cp:revision>
  <dcterms:created xsi:type="dcterms:W3CDTF">2019-09-04T14:15:00Z</dcterms:created>
  <dcterms:modified xsi:type="dcterms:W3CDTF">2019-09-04T14:15:00Z</dcterms:modified>
</cp:coreProperties>
</file>