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68E" w:rsidRPr="00A1168E" w:rsidRDefault="00A1168E" w:rsidP="00A1168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A1168E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w:drawing>
          <wp:inline distT="0" distB="0" distL="0" distR="0">
            <wp:extent cx="923925" cy="1333500"/>
            <wp:effectExtent l="0" t="0" r="9525" b="0"/>
            <wp:docPr id="1" name="Image 1" descr="Union des Conseils Économiques et Sociaux d’Afrique (UCES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on des Conseils Économiques et Sociaux d’Afrique (UCESA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68E" w:rsidRPr="00A1168E" w:rsidRDefault="00A1168E" w:rsidP="00A1168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18"/>
          <w:szCs w:val="18"/>
          <w:lang w:eastAsia="fr-FR"/>
        </w:rPr>
      </w:pPr>
      <w:r w:rsidRPr="00A1168E">
        <w:rPr>
          <w:rFonts w:ascii="Tahoma" w:eastAsia="Times New Roman" w:hAnsi="Tahoma" w:cs="Tahoma"/>
          <w:color w:val="929598"/>
          <w:sz w:val="18"/>
          <w:szCs w:val="18"/>
          <w:lang w:eastAsia="fr-FR"/>
        </w:rPr>
        <w:t>Date d'entrée: </w:t>
      </w:r>
      <w:r w:rsidRPr="00A1168E">
        <w:rPr>
          <w:rFonts w:ascii="Tahoma" w:eastAsia="Times New Roman" w:hAnsi="Tahoma" w:cs="Tahoma"/>
          <w:color w:val="211E1F"/>
          <w:sz w:val="18"/>
          <w:szCs w:val="18"/>
          <w:lang w:eastAsia="fr-FR"/>
        </w:rPr>
        <w:t>July 2, 1999</w:t>
      </w:r>
    </w:p>
    <w:p w:rsidR="00A1168E" w:rsidRPr="00A1168E" w:rsidRDefault="00A1168E" w:rsidP="00A1168E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Membre de l'AICESIS</w:t>
      </w:r>
    </w:p>
    <w:p w:rsidR="00A1168E" w:rsidRPr="00A1168E" w:rsidRDefault="00A1168E" w:rsidP="00A1168E">
      <w:pPr>
        <w:shd w:val="clear" w:color="auto" w:fill="FFFFFF"/>
        <w:spacing w:before="225" w:after="225" w:line="240" w:lineRule="auto"/>
        <w:outlineLvl w:val="1"/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</w:pPr>
      <w:r w:rsidRPr="00A1168E"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  <w:t>Union des Conseils Économiques et Sociaux d’Afrique (UCESA)</w:t>
      </w:r>
    </w:p>
    <w:p w:rsidR="00A1168E" w:rsidRPr="00A1168E" w:rsidRDefault="00A1168E" w:rsidP="00A1168E">
      <w:pPr>
        <w:numPr>
          <w:ilvl w:val="0"/>
          <w:numId w:val="1"/>
        </w:numPr>
        <w:shd w:val="clear" w:color="auto" w:fill="FFFFFF"/>
        <w:spacing w:after="0" w:line="240" w:lineRule="auto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A1168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Directeurs </w:t>
      </w:r>
      <w:proofErr w:type="spellStart"/>
      <w:r w:rsidRPr="00A1168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Executifs</w:t>
      </w:r>
      <w:proofErr w:type="spellEnd"/>
      <w:r w:rsidRPr="00A1168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: </w:t>
      </w:r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Mme Aminata TALL (Présidente), Ibrahima THIOYE (Secrétaire Général),</w:t>
      </w:r>
    </w:p>
    <w:p w:rsidR="00A1168E" w:rsidRPr="00A1168E" w:rsidRDefault="00A1168E" w:rsidP="00A116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​</w:t>
      </w:r>
    </w:p>
    <w:p w:rsidR="00A1168E" w:rsidRPr="00A1168E" w:rsidRDefault="00A1168E" w:rsidP="00A1168E">
      <w:pPr>
        <w:numPr>
          <w:ilvl w:val="0"/>
          <w:numId w:val="2"/>
        </w:numPr>
        <w:shd w:val="clear" w:color="auto" w:fill="FFFFFF"/>
        <w:spacing w:after="0" w:line="240" w:lineRule="auto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A1168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ESTABLISHMENT</w:t>
      </w:r>
    </w:p>
    <w:p w:rsidR="00A1168E" w:rsidRPr="00A1168E" w:rsidRDefault="00A1168E" w:rsidP="00A116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A1168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Date of </w:t>
      </w:r>
      <w:proofErr w:type="spellStart"/>
      <w:r w:rsidRPr="00A1168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creation</w:t>
      </w:r>
      <w:proofErr w:type="spellEnd"/>
      <w:r w:rsidRPr="00A1168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: </w:t>
      </w:r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2001</w:t>
      </w:r>
    </w:p>
    <w:p w:rsidR="00A1168E" w:rsidRPr="00A1168E" w:rsidRDefault="00A1168E" w:rsidP="00A116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A1168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Year</w:t>
      </w:r>
      <w:proofErr w:type="spellEnd"/>
      <w:r w:rsidRPr="00A1168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</w:t>
      </w:r>
      <w:proofErr w:type="spellStart"/>
      <w:r w:rsidRPr="00A1168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operational</w:t>
      </w:r>
      <w:proofErr w:type="spellEnd"/>
      <w:r w:rsidRPr="00A1168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: </w:t>
      </w:r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2001</w:t>
      </w:r>
    </w:p>
    <w:p w:rsidR="00A1168E" w:rsidRPr="00A1168E" w:rsidRDefault="00A1168E" w:rsidP="00A116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A1168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Nature of the </w:t>
      </w:r>
      <w:proofErr w:type="spellStart"/>
      <w:r w:rsidRPr="00A1168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texts</w:t>
      </w:r>
      <w:proofErr w:type="spellEnd"/>
      <w:r w:rsidRPr="00A1168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</w:t>
      </w:r>
      <w:proofErr w:type="spellStart"/>
      <w:r w:rsidRPr="00A1168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that</w:t>
      </w:r>
      <w:proofErr w:type="spellEnd"/>
      <w:r w:rsidRPr="00A1168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</w:t>
      </w:r>
      <w:proofErr w:type="spellStart"/>
      <w:r w:rsidRPr="00A1168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create</w:t>
      </w:r>
      <w:proofErr w:type="spellEnd"/>
      <w:r w:rsidRPr="00A1168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the ESC : 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Statutes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Internal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Regulations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(19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October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2001)</w:t>
      </w:r>
    </w:p>
    <w:p w:rsidR="00A1168E" w:rsidRPr="00A1168E" w:rsidRDefault="00A1168E" w:rsidP="00A1168E">
      <w:pPr>
        <w:shd w:val="clear" w:color="auto" w:fill="FFFFFF"/>
        <w:spacing w:after="150" w:line="240" w:lineRule="auto"/>
        <w:ind w:left="372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A1168E" w:rsidRPr="00A1168E" w:rsidRDefault="00A1168E" w:rsidP="00A1168E">
      <w:pPr>
        <w:numPr>
          <w:ilvl w:val="0"/>
          <w:numId w:val="3"/>
        </w:numPr>
        <w:shd w:val="clear" w:color="auto" w:fill="FFFFFF"/>
        <w:spacing w:after="0" w:line="240" w:lineRule="auto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A1168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COMPOSITION</w:t>
      </w:r>
    </w:p>
    <w:p w:rsidR="00A1168E" w:rsidRPr="00A1168E" w:rsidRDefault="00A1168E" w:rsidP="00A116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A1168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Number</w:t>
      </w:r>
      <w:proofErr w:type="spellEnd"/>
      <w:r w:rsidRPr="00A1168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of </w:t>
      </w:r>
      <w:proofErr w:type="spellStart"/>
      <w:r w:rsidRPr="00A1168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members</w:t>
      </w:r>
      <w:proofErr w:type="spellEnd"/>
      <w:r w:rsidRPr="00A1168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of the ESC:</w:t>
      </w:r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 16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African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ESCs</w:t>
      </w:r>
      <w:proofErr w:type="spellEnd"/>
    </w:p>
    <w:p w:rsidR="00A1168E" w:rsidRPr="00A1168E" w:rsidRDefault="00A1168E" w:rsidP="00A116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A1168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Membership</w:t>
      </w:r>
      <w:proofErr w:type="spellEnd"/>
      <w:r w:rsidRPr="00A1168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structure: </w:t>
      </w:r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All the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ESCs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are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members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General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Assembly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. Five (5)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presidents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ESCs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are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elected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by the General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Assembly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be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part of the Bureau for a 2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years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mandate.</w:t>
      </w:r>
    </w:p>
    <w:p w:rsidR="00A1168E" w:rsidRPr="00A1168E" w:rsidRDefault="00A1168E" w:rsidP="00A116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A1168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Duration of the </w:t>
      </w:r>
      <w:proofErr w:type="spellStart"/>
      <w:r w:rsidRPr="00A1168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term</w:t>
      </w:r>
      <w:proofErr w:type="spellEnd"/>
      <w:r w:rsidRPr="00A1168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: 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Each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member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free to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withdraw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from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UCESA by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sending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letter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resignation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 the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President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Union. 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Member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status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can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be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lost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through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resignation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or radiation.</w:t>
      </w:r>
    </w:p>
    <w:p w:rsidR="00A1168E" w:rsidRPr="00A1168E" w:rsidRDefault="00A1168E" w:rsidP="00A116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A1168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Process</w:t>
      </w:r>
      <w:proofErr w:type="spellEnd"/>
      <w:r w:rsidRPr="00A1168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of </w:t>
      </w:r>
      <w:proofErr w:type="spellStart"/>
      <w:r w:rsidRPr="00A1168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designating</w:t>
      </w:r>
      <w:proofErr w:type="spellEnd"/>
      <w:r w:rsidRPr="00A1168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the </w:t>
      </w:r>
      <w:proofErr w:type="spellStart"/>
      <w:r w:rsidRPr="00A1168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members</w:t>
      </w:r>
      <w:proofErr w:type="spellEnd"/>
      <w:r w:rsidRPr="00A1168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: 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Any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African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ESC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which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adhere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 the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Statutes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UCESA and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submit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 application for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membership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its</w:t>
      </w:r>
      <w:proofErr w:type="spellEnd"/>
    </w:p>
    <w:p w:rsidR="00A1168E" w:rsidRPr="00A1168E" w:rsidRDefault="00A1168E" w:rsidP="00A1168E">
      <w:pPr>
        <w:shd w:val="clear" w:color="auto" w:fill="FFFFFF"/>
        <w:spacing w:after="150" w:line="240" w:lineRule="auto"/>
        <w:ind w:left="372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A1168E" w:rsidRPr="00A1168E" w:rsidRDefault="00A1168E" w:rsidP="00A1168E">
      <w:pPr>
        <w:shd w:val="clear" w:color="auto" w:fill="FFFFFF"/>
        <w:spacing w:after="150" w:line="240" w:lineRule="auto"/>
        <w:ind w:left="372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President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may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join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Union. The General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Assembly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pronounces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definitive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adhesion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as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well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as the radiation of a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member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</w:t>
      </w:r>
    </w:p>
    <w:p w:rsidR="00A1168E" w:rsidRPr="00A1168E" w:rsidRDefault="00A1168E" w:rsidP="00A1168E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A1168E" w:rsidRPr="00A1168E" w:rsidRDefault="00A1168E" w:rsidP="00A1168E">
      <w:pPr>
        <w:numPr>
          <w:ilvl w:val="0"/>
          <w:numId w:val="4"/>
        </w:numPr>
        <w:shd w:val="clear" w:color="auto" w:fill="FFFFFF"/>
        <w:spacing w:after="0" w:line="240" w:lineRule="auto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A1168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MISSION AND ATTRIBUTIONS</w:t>
      </w:r>
    </w:p>
    <w:p w:rsidR="00A1168E" w:rsidRPr="00A1168E" w:rsidRDefault="00A1168E" w:rsidP="00A1168E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Implement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dynamic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for effective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involvement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ESCs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SIs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in the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process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African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integration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</w:t>
      </w:r>
    </w:p>
    <w:p w:rsidR="00A1168E" w:rsidRPr="00A1168E" w:rsidRDefault="00A1168E" w:rsidP="00A1168E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Promote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social dialogue</w:t>
      </w:r>
    </w:p>
    <w:p w:rsidR="00A1168E" w:rsidRPr="00A1168E" w:rsidRDefault="00A1168E" w:rsidP="00A1168E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Hold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periodical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meetings of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reflection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experience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sharing workshops.</w:t>
      </w:r>
    </w:p>
    <w:p w:rsidR="00A1168E" w:rsidRPr="00A1168E" w:rsidRDefault="00A1168E" w:rsidP="00A1168E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Support and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promote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creation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in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Africa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new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ESCs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SIs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</w:t>
      </w:r>
    </w:p>
    <w:p w:rsidR="00A1168E" w:rsidRPr="00A1168E" w:rsidRDefault="00A1168E" w:rsidP="00A1168E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Establish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privileged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relationships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a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fruitful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cooperation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with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AICESIS, the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African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Union ECOSSOC, the UN ECOSOC and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other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organizations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</w:t>
      </w:r>
    </w:p>
    <w:p w:rsidR="00A1168E" w:rsidRPr="00A1168E" w:rsidRDefault="00A1168E" w:rsidP="00A1168E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A1168E" w:rsidRPr="00A1168E" w:rsidRDefault="00A1168E" w:rsidP="00A1168E">
      <w:pPr>
        <w:numPr>
          <w:ilvl w:val="0"/>
          <w:numId w:val="5"/>
        </w:numPr>
        <w:shd w:val="clear" w:color="auto" w:fill="FFFFFF"/>
        <w:spacing w:after="0" w:line="240" w:lineRule="auto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A1168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ADMINISTRATIVE ORGANIZATION OF THE ESC</w:t>
      </w:r>
    </w:p>
    <w:p w:rsidR="00A1168E" w:rsidRPr="00A1168E" w:rsidRDefault="00A1168E" w:rsidP="00A1168E">
      <w:pPr>
        <w:shd w:val="clear" w:color="auto" w:fill="FFFFFF"/>
        <w:spacing w:after="150" w:line="240" w:lineRule="auto"/>
        <w:ind w:left="3709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The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organs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Union are:</w:t>
      </w:r>
    </w:p>
    <w:p w:rsidR="00A1168E" w:rsidRPr="00A1168E" w:rsidRDefault="00A1168E" w:rsidP="00A1168E">
      <w:pPr>
        <w:numPr>
          <w:ilvl w:val="0"/>
          <w:numId w:val="6"/>
        </w:numPr>
        <w:shd w:val="clear" w:color="auto" w:fill="FFFFFF"/>
        <w:spacing w:after="0" w:line="240" w:lineRule="auto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lastRenderedPageBreak/>
        <w:t>The </w:t>
      </w:r>
      <w:r w:rsidRPr="00A1168E">
        <w:rPr>
          <w:rFonts w:ascii="Tahoma" w:eastAsia="Times New Roman" w:hAnsi="Tahoma" w:cs="Tahoma"/>
          <w:color w:val="211E1F"/>
          <w:sz w:val="21"/>
          <w:szCs w:val="21"/>
          <w:u w:val="single"/>
          <w:lang w:eastAsia="fr-FR"/>
        </w:rPr>
        <w:t xml:space="preserve">General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u w:val="single"/>
          <w:lang w:eastAsia="fr-FR"/>
        </w:rPr>
        <w:t>Assembly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supreme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organ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UCESA. It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elects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Bureau,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meets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in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ordinary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session </w:t>
      </w:r>
      <w:proofErr w:type="spellStart"/>
      <w:r w:rsidRPr="00A1168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every</w:t>
      </w:r>
      <w:proofErr w:type="spellEnd"/>
      <w:r w:rsidRPr="00A1168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</w:t>
      </w:r>
      <w:proofErr w:type="spellStart"/>
      <w:r w:rsidRPr="00A1168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year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 and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adopts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agenda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submitted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by the Bureau.</w:t>
      </w:r>
    </w:p>
    <w:p w:rsidR="00A1168E" w:rsidRPr="00A1168E" w:rsidRDefault="00A1168E" w:rsidP="00A1168E">
      <w:pPr>
        <w:numPr>
          <w:ilvl w:val="0"/>
          <w:numId w:val="6"/>
        </w:numPr>
        <w:shd w:val="clear" w:color="auto" w:fill="FFFFFF"/>
        <w:spacing w:after="0" w:line="240" w:lineRule="auto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The </w:t>
      </w:r>
      <w:r w:rsidRPr="00A1168E">
        <w:rPr>
          <w:rFonts w:ascii="Tahoma" w:eastAsia="Times New Roman" w:hAnsi="Tahoma" w:cs="Tahoma"/>
          <w:color w:val="211E1F"/>
          <w:sz w:val="21"/>
          <w:szCs w:val="21"/>
          <w:u w:val="single"/>
          <w:lang w:eastAsia="fr-FR"/>
        </w:rPr>
        <w:t>Bureau</w:t>
      </w:r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management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organ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.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It’s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composed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by the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President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Union and four (4)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Vice-Presidents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and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it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meets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  <w:proofErr w:type="spellStart"/>
      <w:r w:rsidRPr="00A1168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twice</w:t>
      </w:r>
      <w:proofErr w:type="spellEnd"/>
      <w:r w:rsidRPr="00A1168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a </w:t>
      </w:r>
      <w:proofErr w:type="spellStart"/>
      <w:r w:rsidRPr="00A1168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year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. The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President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elected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by rotation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among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sub-regions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among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UCESA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members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whereas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renewal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Vice-Presidents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mandate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by rotation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within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each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sub-region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. The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order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renewal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set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during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previous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elections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</w:t>
      </w:r>
    </w:p>
    <w:p w:rsidR="00A1168E" w:rsidRPr="00A1168E" w:rsidRDefault="00A1168E" w:rsidP="00A1168E">
      <w:pPr>
        <w:shd w:val="clear" w:color="auto" w:fill="FFFFFF"/>
        <w:spacing w:after="0" w:line="240" w:lineRule="auto"/>
        <w:ind w:left="4146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The 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u w:val="single"/>
          <w:lang w:eastAsia="fr-FR"/>
        </w:rPr>
        <w:t>Secretariat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u w:val="single"/>
          <w:lang w:eastAsia="fr-FR"/>
        </w:rPr>
        <w:t xml:space="preserve"> of the Bureau</w:t>
      </w:r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 supports the administrative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function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provided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by the ESC-SI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which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holds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Presidency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Union.</w:t>
      </w:r>
    </w:p>
    <w:p w:rsidR="00A1168E" w:rsidRPr="00A1168E" w:rsidRDefault="00A1168E" w:rsidP="00A1168E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A1168E" w:rsidRPr="00A1168E" w:rsidRDefault="00A1168E" w:rsidP="00A1168E">
      <w:pPr>
        <w:numPr>
          <w:ilvl w:val="0"/>
          <w:numId w:val="7"/>
        </w:numPr>
        <w:shd w:val="clear" w:color="auto" w:fill="FFFFFF"/>
        <w:spacing w:after="0" w:line="240" w:lineRule="auto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A1168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FUNCTIONING OF THE ESC</w:t>
      </w:r>
    </w:p>
    <w:p w:rsidR="00A1168E" w:rsidRPr="00A1168E" w:rsidRDefault="00A1168E" w:rsidP="00A1168E">
      <w:pPr>
        <w:shd w:val="clear" w:color="auto" w:fill="FFFFFF"/>
        <w:spacing w:after="150" w:line="240" w:lineRule="auto"/>
        <w:ind w:left="3709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At the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beginning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each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presidency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the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serving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president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UCESA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chooses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gram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</w:t>
      </w:r>
      <w:proofErr w:type="gram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theme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for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his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mandate and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presents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his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project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Road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map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which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examined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adopted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by the General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Assembly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</w:t>
      </w:r>
    </w:p>
    <w:p w:rsidR="00A1168E" w:rsidRPr="00A1168E" w:rsidRDefault="00A1168E" w:rsidP="00A1168E">
      <w:pPr>
        <w:shd w:val="clear" w:color="auto" w:fill="FFFFFF"/>
        <w:spacing w:after="150" w:line="240" w:lineRule="auto"/>
        <w:ind w:left="3709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During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presidency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the UCESA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organize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series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thematic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workshops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which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are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subject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 reports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including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advices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recommendations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for ESC-SI, and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any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organization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or institution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concerned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with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economic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social, cultural,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scientific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environmental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issues. </w:t>
      </w:r>
    </w:p>
    <w:p w:rsidR="00A1168E" w:rsidRPr="00A1168E" w:rsidRDefault="00A1168E" w:rsidP="00A1168E">
      <w:pPr>
        <w:shd w:val="clear" w:color="auto" w:fill="FFFFFF"/>
        <w:spacing w:after="150" w:line="240" w:lineRule="auto"/>
        <w:ind w:left="3709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Observers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representing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States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without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ESC-SI and Civil Society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Organizations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(as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guests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)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may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attend the General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Assembly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the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debates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and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speak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with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authorization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President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.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Neither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them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have </w:t>
      </w:r>
      <w:proofErr w:type="gram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</w:t>
      </w:r>
      <w:proofErr w:type="gram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vote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right.</w:t>
      </w:r>
    </w:p>
    <w:p w:rsidR="00A1168E" w:rsidRPr="00A1168E" w:rsidRDefault="00A1168E" w:rsidP="00A1168E">
      <w:pPr>
        <w:shd w:val="clear" w:color="auto" w:fill="FFFFFF"/>
        <w:spacing w:after="150" w:line="240" w:lineRule="auto"/>
        <w:ind w:left="3709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The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working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languages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UCESA are French, English and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Arabic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</w:t>
      </w:r>
    </w:p>
    <w:p w:rsidR="00A1168E" w:rsidRPr="00A1168E" w:rsidRDefault="00A1168E" w:rsidP="00A1168E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A1168E" w:rsidRPr="00A1168E" w:rsidRDefault="00A1168E" w:rsidP="00A1168E">
      <w:pPr>
        <w:numPr>
          <w:ilvl w:val="0"/>
          <w:numId w:val="8"/>
        </w:numPr>
        <w:shd w:val="clear" w:color="auto" w:fill="FFFFFF"/>
        <w:spacing w:after="0" w:line="240" w:lineRule="auto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A1168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ACHIEVEMENTS OF THE ESC</w:t>
      </w:r>
    </w:p>
    <w:p w:rsidR="00A1168E" w:rsidRPr="00A1168E" w:rsidRDefault="00A1168E" w:rsidP="00A116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A1168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Main publications/</w:t>
      </w:r>
      <w:proofErr w:type="spellStart"/>
      <w:r w:rsidRPr="00A1168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studies</w:t>
      </w:r>
      <w:proofErr w:type="spellEnd"/>
      <w:r w:rsidRPr="00A1168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:</w:t>
      </w:r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 The topic of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this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current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presidency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‘‘Social protection for an inclusive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growth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’’</w:t>
      </w:r>
    </w:p>
    <w:p w:rsidR="00A1168E" w:rsidRPr="00A1168E" w:rsidRDefault="00A1168E" w:rsidP="00A116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A1168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Best practices:</w:t>
      </w:r>
    </w:p>
    <w:p w:rsidR="00A1168E" w:rsidRPr="00A1168E" w:rsidRDefault="00A1168E" w:rsidP="00A1168E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For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each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presidency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</w:t>
      </w:r>
      <w:proofErr w:type="gram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</w:t>
      </w:r>
      <w:proofErr w:type="gram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working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group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established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develop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 topic/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theme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identified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adopted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by the General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Assembly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</w:t>
      </w:r>
    </w:p>
    <w:p w:rsidR="00A1168E" w:rsidRPr="00A1168E" w:rsidRDefault="00A1168E" w:rsidP="00A1168E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A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two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(2)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years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honorary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presidency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offered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 the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outgoing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President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at the end of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his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gram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mandate</w:t>
      </w:r>
      <w:proofErr w:type="gram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</w:t>
      </w:r>
    </w:p>
    <w:p w:rsidR="00A1168E" w:rsidRPr="00A1168E" w:rsidRDefault="00A1168E" w:rsidP="00A1168E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A1168E" w:rsidRPr="00A1168E" w:rsidRDefault="00A1168E" w:rsidP="00A1168E">
      <w:pPr>
        <w:numPr>
          <w:ilvl w:val="0"/>
          <w:numId w:val="9"/>
        </w:numPr>
        <w:shd w:val="clear" w:color="auto" w:fill="FFFFFF"/>
        <w:spacing w:after="0" w:line="240" w:lineRule="auto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A1168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AFFILIATIONS:</w:t>
      </w:r>
    </w:p>
    <w:p w:rsidR="00A1168E" w:rsidRPr="00A1168E" w:rsidRDefault="00A1168E" w:rsidP="00A1168E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AICESIS (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associate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member</w:t>
      </w:r>
      <w:proofErr w:type="spellEnd"/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)</w:t>
      </w:r>
    </w:p>
    <w:p w:rsidR="00A1168E" w:rsidRPr="00A1168E" w:rsidRDefault="00A1168E" w:rsidP="00A1168E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A1168E" w:rsidRPr="00A1168E" w:rsidRDefault="00A1168E" w:rsidP="00A1168E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A1168E" w:rsidRPr="00A1168E" w:rsidRDefault="00A1168E" w:rsidP="00A1168E">
      <w:pPr>
        <w:shd w:val="clear" w:color="auto" w:fill="FFFFFF"/>
        <w:spacing w:before="300" w:after="225" w:line="240" w:lineRule="auto"/>
        <w:outlineLvl w:val="3"/>
        <w:rPr>
          <w:rFonts w:ascii="Tahoma" w:eastAsia="Times New Roman" w:hAnsi="Tahoma" w:cs="Tahoma"/>
          <w:b/>
          <w:bCs/>
          <w:color w:val="252525"/>
          <w:sz w:val="24"/>
          <w:szCs w:val="24"/>
          <w:lang w:eastAsia="fr-FR"/>
        </w:rPr>
      </w:pPr>
      <w:r w:rsidRPr="00A1168E">
        <w:rPr>
          <w:rFonts w:ascii="Tahoma" w:eastAsia="Times New Roman" w:hAnsi="Tahoma" w:cs="Tahoma"/>
          <w:b/>
          <w:bCs/>
          <w:color w:val="252525"/>
          <w:sz w:val="24"/>
          <w:szCs w:val="24"/>
          <w:lang w:eastAsia="fr-FR"/>
        </w:rPr>
        <w:t>Contacts</w:t>
      </w:r>
    </w:p>
    <w:p w:rsidR="00A1168E" w:rsidRPr="00A1168E" w:rsidRDefault="00A1168E" w:rsidP="00A1168E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(221) 77 740 6544 / (221) 33 829 6363</w:t>
      </w:r>
    </w:p>
    <w:p w:rsidR="00A1168E" w:rsidRPr="00A1168E" w:rsidRDefault="00A1168E" w:rsidP="00A116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6" w:history="1">
        <w:r w:rsidRPr="00A1168E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syamadoulamine@yahoo.fr</w:t>
        </w:r>
      </w:hyperlink>
    </w:p>
    <w:p w:rsidR="00A1168E" w:rsidRPr="00A1168E" w:rsidRDefault="00A1168E" w:rsidP="00A1168E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Le Conseil Economique, Social et Environnemental, 25 Avenue Pasteur. BP. 6100 Dakar, Sénégal. </w:t>
      </w:r>
      <w:r w:rsidRPr="00A1168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sym w:font="Symbol" w:char="F0B7"/>
      </w:r>
    </w:p>
    <w:p w:rsidR="00CB4F63" w:rsidRDefault="00A1168E">
      <w:bookmarkStart w:id="0" w:name="_GoBack"/>
      <w:bookmarkEnd w:id="0"/>
    </w:p>
    <w:sectPr w:rsidR="00CB4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02F2"/>
    <w:multiLevelType w:val="multilevel"/>
    <w:tmpl w:val="3F029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611118"/>
    <w:multiLevelType w:val="multilevel"/>
    <w:tmpl w:val="FCFE53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77E1647"/>
    <w:multiLevelType w:val="multilevel"/>
    <w:tmpl w:val="C666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9815F0"/>
    <w:multiLevelType w:val="multilevel"/>
    <w:tmpl w:val="9236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DB76C4"/>
    <w:multiLevelType w:val="multilevel"/>
    <w:tmpl w:val="21C4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6E4356"/>
    <w:multiLevelType w:val="multilevel"/>
    <w:tmpl w:val="055E4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3D2AC9"/>
    <w:multiLevelType w:val="multilevel"/>
    <w:tmpl w:val="27962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0E2C55"/>
    <w:multiLevelType w:val="multilevel"/>
    <w:tmpl w:val="D230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F42F34"/>
    <w:multiLevelType w:val="multilevel"/>
    <w:tmpl w:val="25E4E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0"/>
    <w:lvlOverride w:ilvl="0">
      <w:startOverride w:val="2"/>
    </w:lvlOverride>
  </w:num>
  <w:num w:numId="4">
    <w:abstractNumId w:val="5"/>
    <w:lvlOverride w:ilvl="0">
      <w:startOverride w:val="3"/>
    </w:lvlOverride>
  </w:num>
  <w:num w:numId="5">
    <w:abstractNumId w:val="4"/>
    <w:lvlOverride w:ilvl="0">
      <w:startOverride w:val="4"/>
    </w:lvlOverride>
  </w:num>
  <w:num w:numId="6">
    <w:abstractNumId w:val="1"/>
  </w:num>
  <w:num w:numId="7">
    <w:abstractNumId w:val="3"/>
    <w:lvlOverride w:ilvl="0">
      <w:startOverride w:val="5"/>
    </w:lvlOverride>
  </w:num>
  <w:num w:numId="8">
    <w:abstractNumId w:val="8"/>
    <w:lvlOverride w:ilvl="0">
      <w:startOverride w:val="6"/>
    </w:lvlOverride>
  </w:num>
  <w:num w:numId="9">
    <w:abstractNumId w:val="2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68"/>
    <w:rsid w:val="00570244"/>
    <w:rsid w:val="009C5368"/>
    <w:rsid w:val="00A1168E"/>
    <w:rsid w:val="00A4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1A6FC-240A-4120-B8BD-AABCE2C7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A116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A116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1168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A1168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fz12">
    <w:name w:val="fz12"/>
    <w:basedOn w:val="Normal"/>
    <w:rsid w:val="00A11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llggrey">
    <w:name w:val="cl_lg_grey"/>
    <w:basedOn w:val="Policepardfaut"/>
    <w:rsid w:val="00A1168E"/>
  </w:style>
  <w:style w:type="character" w:styleId="lev">
    <w:name w:val="Strong"/>
    <w:basedOn w:val="Policepardfaut"/>
    <w:uiPriority w:val="22"/>
    <w:qFormat/>
    <w:rsid w:val="00A1168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1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phone">
    <w:name w:val="ico_phone"/>
    <w:basedOn w:val="Normal"/>
    <w:rsid w:val="00A11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email">
    <w:name w:val="ico_email"/>
    <w:basedOn w:val="Normal"/>
    <w:rsid w:val="00A11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1168E"/>
    <w:rPr>
      <w:color w:val="0000FF"/>
      <w:u w:val="single"/>
    </w:rPr>
  </w:style>
  <w:style w:type="paragraph" w:customStyle="1" w:styleId="icoaddress">
    <w:name w:val="ico_address"/>
    <w:basedOn w:val="Normal"/>
    <w:rsid w:val="00A11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37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194">
              <w:marLeft w:val="0"/>
              <w:marRight w:val="0"/>
              <w:marTop w:val="0"/>
              <w:marBottom w:val="0"/>
              <w:divBdr>
                <w:top w:val="single" w:sz="6" w:space="4" w:color="F0F0F0"/>
                <w:left w:val="single" w:sz="6" w:space="4" w:color="F0F0F0"/>
                <w:bottom w:val="single" w:sz="6" w:space="4" w:color="F0F0F0"/>
                <w:right w:val="single" w:sz="6" w:space="4" w:color="F0F0F0"/>
              </w:divBdr>
            </w:div>
            <w:div w:id="190996543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653454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amadoulamine@yahoo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Magiriswebdesign</dc:creator>
  <cp:keywords/>
  <dc:description/>
  <cp:lastModifiedBy>Magiriswebdesign</cp:lastModifiedBy>
  <cp:revision>2</cp:revision>
  <dcterms:created xsi:type="dcterms:W3CDTF">2019-09-04T15:22:00Z</dcterms:created>
  <dcterms:modified xsi:type="dcterms:W3CDTF">2019-09-04T15:22:00Z</dcterms:modified>
</cp:coreProperties>
</file>